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8" Type="http://schemas.openxmlformats.org/officeDocument/2006/relationships/extended-properties" Target="docProps/app.xml"/><Relationship Id="rId7" Type="http://schemas.openxmlformats.org/package/2006/relationships/metadata/core-properties" Target="docProps/core.xml"/><Relationship Id="rId1" Type="http://schemas.openxmlformats.org/officeDocument/2006/relationships/officeDocument" Target="word/document.xml"/><Relationship Id="rId6" Type="http://schemas.microsoft.com/office/2006/relationships/ui/userCustomization" Target="userCustomization/customUI.xml"/><Relationship Id="rId5" Type="http://schemas.microsoft.com/office/2006/relationships/ui/extensibility" Target="Makroinstrukcje2.xml"/><Relationship Id="rId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D1A0CE" w14:textId="3645DFF0" w:rsidR="002005E7" w:rsidRDefault="00D6690E" w:rsidP="00613265">
      <w:pPr>
        <w:pStyle w:val="OZNPROJEKTUwskazaniedatylubwersjiprojektu"/>
      </w:pPr>
      <w:r w:rsidRPr="00D6690E">
        <w:t xml:space="preserve">Projekt z dnia </w:t>
      </w:r>
      <w:r w:rsidR="0075282F">
        <w:t>2</w:t>
      </w:r>
      <w:r w:rsidR="005F1CC4">
        <w:t>7</w:t>
      </w:r>
      <w:r w:rsidR="00CD3FC1">
        <w:t xml:space="preserve"> </w:t>
      </w:r>
      <w:r w:rsidR="00881172">
        <w:t>stycznia</w:t>
      </w:r>
      <w:r w:rsidR="00FC44A3">
        <w:t xml:space="preserve"> </w:t>
      </w:r>
      <w:r w:rsidR="00881172" w:rsidRPr="00D6690E">
        <w:t>202</w:t>
      </w:r>
      <w:r w:rsidR="00881172">
        <w:t>2</w:t>
      </w:r>
      <w:r w:rsidR="00881172" w:rsidRPr="00D6690E">
        <w:t> </w:t>
      </w:r>
      <w:r w:rsidRPr="00D6690E">
        <w:t>r.</w:t>
      </w:r>
    </w:p>
    <w:p w14:paraId="445CE851" w14:textId="4C79FEDF" w:rsidR="00827D33" w:rsidRPr="00827D33" w:rsidRDefault="00827D33" w:rsidP="00827D33">
      <w:pPr>
        <w:pStyle w:val="OZNPROJEKTUwskazaniedatylubwersjiprojektu"/>
      </w:pPr>
      <w:r>
        <w:t>Etap: KRMC</w:t>
      </w:r>
    </w:p>
    <w:p w14:paraId="7B13016F" w14:textId="77777777" w:rsidR="00D6690E" w:rsidRPr="00D6690E" w:rsidRDefault="00D6690E" w:rsidP="001913B4">
      <w:pPr>
        <w:pStyle w:val="OZNRODZAKTUtznustawalubrozporzdzenieiorganwydajcy"/>
      </w:pPr>
      <w:r w:rsidRPr="00D6690E">
        <w:t>USTAWA</w:t>
      </w:r>
    </w:p>
    <w:p w14:paraId="232AF03E" w14:textId="77777777" w:rsidR="00D6690E" w:rsidRPr="00613265" w:rsidRDefault="00D6690E" w:rsidP="00613265">
      <w:pPr>
        <w:pStyle w:val="DATAAKTUdatauchwalenialubwydaniaaktu"/>
      </w:pPr>
      <w:r w:rsidRPr="00613265">
        <w:t>z </w:t>
      </w:r>
      <w:r w:rsidRPr="00613265">
        <w:rPr>
          <w:rStyle w:val="Tekstzastpczy"/>
          <w:color w:val="auto"/>
        </w:rPr>
        <w:fldChar w:fldCharType="begin"/>
      </w:r>
      <w:r w:rsidRPr="00613265">
        <w:rPr>
          <w:rStyle w:val="Tekstzastpczy"/>
          <w:color w:val="auto"/>
        </w:rPr>
        <w:instrText>AUTOTEXT  "Data wydania aktu"  \* MERGEFORMAT</w:instrText>
      </w:r>
      <w:r w:rsidRPr="00613265">
        <w:rPr>
          <w:rStyle w:val="Tekstzastpczy"/>
          <w:color w:val="auto"/>
        </w:rPr>
        <w:fldChar w:fldCharType="separate"/>
      </w:r>
      <w:bookmarkStart w:id="0" w:name="__Fieldmark__8256_3721882123"/>
      <w:r w:rsidRPr="00613265">
        <w:rPr>
          <w:rStyle w:val="Tekstzastpczy"/>
          <w:color w:val="auto"/>
        </w:rPr>
        <w:t>&lt;</w:t>
      </w:r>
      <w:bookmarkStart w:id="1" w:name="__Fieldmark__8_3011679810"/>
      <w:r w:rsidRPr="00613265">
        <w:rPr>
          <w:rStyle w:val="Tekstzastpczy"/>
          <w:color w:val="auto"/>
        </w:rPr>
        <w:t>d</w:t>
      </w:r>
      <w:bookmarkStart w:id="2" w:name="__Fieldmark__8_3410964115"/>
      <w:r w:rsidRPr="00613265">
        <w:rPr>
          <w:rStyle w:val="Tekstzastpczy"/>
          <w:color w:val="auto"/>
        </w:rPr>
        <w:t>a</w:t>
      </w:r>
      <w:bookmarkStart w:id="3" w:name="__Fieldmark__8_3193362281"/>
      <w:r w:rsidRPr="00613265">
        <w:rPr>
          <w:rStyle w:val="Tekstzastpczy"/>
          <w:color w:val="auto"/>
        </w:rPr>
        <w:t>t</w:t>
      </w:r>
      <w:bookmarkStart w:id="4" w:name="__Fieldmark__25_111305909"/>
      <w:r w:rsidRPr="00613265">
        <w:rPr>
          <w:rStyle w:val="Tekstzastpczy"/>
          <w:color w:val="auto"/>
        </w:rPr>
        <w:t>a wydania aktu&gt;</w:t>
      </w:r>
      <w:r w:rsidRPr="00613265">
        <w:rPr>
          <w:rStyle w:val="Tekstzastpczy"/>
          <w:color w:val="auto"/>
        </w:rPr>
        <w:fldChar w:fldCharType="end"/>
      </w:r>
      <w:bookmarkEnd w:id="0"/>
      <w:bookmarkEnd w:id="1"/>
      <w:bookmarkEnd w:id="2"/>
      <w:bookmarkEnd w:id="3"/>
      <w:bookmarkEnd w:id="4"/>
      <w:r w:rsidRPr="00613265">
        <w:t xml:space="preserve"> r.</w:t>
      </w:r>
    </w:p>
    <w:p w14:paraId="414F4A2C" w14:textId="2F246604" w:rsidR="002005E7" w:rsidRDefault="00D6690E" w:rsidP="00613265">
      <w:pPr>
        <w:pStyle w:val="TYTUAKTUprzedmiotregulacjiustawylubrozporzdzenia"/>
      </w:pPr>
      <w:r w:rsidRPr="00613265">
        <w:t xml:space="preserve">o zmianie ustawy o udziale Rzeczypospolitej Polskiej w Systemie Informacyjnym </w:t>
      </w:r>
      <w:proofErr w:type="spellStart"/>
      <w:r w:rsidRPr="00613265">
        <w:t>Schengen</w:t>
      </w:r>
      <w:proofErr w:type="spellEnd"/>
      <w:r w:rsidRPr="00613265">
        <w:t xml:space="preserve"> oraz Wizowym Systemie Informacyjnym</w:t>
      </w:r>
    </w:p>
    <w:p w14:paraId="19DD570C" w14:textId="2C2D3AB6" w:rsidR="00D6690E" w:rsidRPr="00D6690E" w:rsidRDefault="00D6690E" w:rsidP="00D34AC6">
      <w:pPr>
        <w:pStyle w:val="ARTartustawynprozporzdzenia"/>
      </w:pPr>
      <w:r w:rsidRPr="001913B4">
        <w:rPr>
          <w:rStyle w:val="Ppogrubienie"/>
        </w:rPr>
        <w:t>Art. 1.</w:t>
      </w:r>
      <w:r w:rsidRPr="00D6690E">
        <w:t xml:space="preserve"> W ustawie z dnia 24 sierpnia 2007 r. o udziale Rzeczypospolitej Polskiej w Systemie Informacyjnym </w:t>
      </w:r>
      <w:proofErr w:type="spellStart"/>
      <w:r w:rsidRPr="00D6690E">
        <w:t>Schengen</w:t>
      </w:r>
      <w:proofErr w:type="spellEnd"/>
      <w:r w:rsidRPr="00D6690E">
        <w:t xml:space="preserve"> oraz Wizowym Systemie Informacyjnym (Dz. U. z 20</w:t>
      </w:r>
      <w:r w:rsidR="00A421AF">
        <w:t>2</w:t>
      </w:r>
      <w:r w:rsidRPr="00D6690E">
        <w:t xml:space="preserve">1 r. poz. </w:t>
      </w:r>
      <w:r w:rsidR="00A421AF">
        <w:t>1041</w:t>
      </w:r>
      <w:r w:rsidRPr="00D6690E">
        <w:t>) wprowadza się następujące zmiany:</w:t>
      </w:r>
    </w:p>
    <w:p w14:paraId="5B6131C3" w14:textId="77777777" w:rsidR="00D6690E" w:rsidRPr="00D6690E" w:rsidRDefault="00D6690E" w:rsidP="005D2C48">
      <w:pPr>
        <w:pStyle w:val="PKTpunkt"/>
      </w:pPr>
      <w:r w:rsidRPr="00D6690E">
        <w:t>1)</w:t>
      </w:r>
      <w:r w:rsidRPr="00D6690E">
        <w:tab/>
        <w:t>w tytule ustawy dodaje się odnośnik nr 1 w brzmieniu:</w:t>
      </w:r>
    </w:p>
    <w:p w14:paraId="3ABEEDD7" w14:textId="32688BE0" w:rsidR="00D6690E" w:rsidRPr="00D6690E" w:rsidRDefault="00563FE3" w:rsidP="005D2C48">
      <w:pPr>
        <w:pStyle w:val="ZPKTzmpktartykuempunktem"/>
      </w:pPr>
      <w:r>
        <w:t>„</w:t>
      </w:r>
      <w:r w:rsidR="00D6690E" w:rsidRPr="00D6690E">
        <w:t>1) Niniejsza ustawa służy stosowaniu rozporządzenia Parlamentu Europejskie</w:t>
      </w:r>
      <w:bookmarkStart w:id="5" w:name="_GoBack"/>
      <w:bookmarkEnd w:id="5"/>
      <w:r w:rsidR="00D6690E" w:rsidRPr="00D6690E">
        <w:t xml:space="preserve">go i Rady (UE) 2018/1860 z dnia 28 listopada 2018 r. w sprawie użytkowania Systemu Informacyjnego </w:t>
      </w:r>
      <w:proofErr w:type="spellStart"/>
      <w:r w:rsidR="00D6690E" w:rsidRPr="00D6690E">
        <w:t>Schengen</w:t>
      </w:r>
      <w:proofErr w:type="spellEnd"/>
      <w:r w:rsidR="00D6690E" w:rsidRPr="00D6690E">
        <w:t xml:space="preserve"> do celów powrotu nielegalnie przebywających obywateli państw trzecich (Dz. Urz. UE L 312 z 7.12.2018, str. 1), rozporządzenia Parlamentu Europejskiego i Rady (UE) 2018/1861 z dnia 28 listopada 2018 r. w sprawie utworzenia, funkcjonowania i użytkowania Systemu Informacyjnego </w:t>
      </w:r>
      <w:proofErr w:type="spellStart"/>
      <w:r w:rsidR="00D6690E" w:rsidRPr="00D6690E">
        <w:t>Schengen</w:t>
      </w:r>
      <w:proofErr w:type="spellEnd"/>
      <w:r w:rsidR="00D6690E" w:rsidRPr="00D6690E">
        <w:t xml:space="preserve"> (SIS) w dziedzinie odpraw granicznych, zmiany konwencji wykonawczej do układu z </w:t>
      </w:r>
      <w:proofErr w:type="spellStart"/>
      <w:r w:rsidR="00D6690E" w:rsidRPr="00D6690E">
        <w:t>Schengen</w:t>
      </w:r>
      <w:proofErr w:type="spellEnd"/>
      <w:r w:rsidR="00D6690E" w:rsidRPr="00D6690E">
        <w:t xml:space="preserve"> oraz zmiany i uchylenia rozporządzenia (WE) nr 1987/2006 (Dz. Urz. UE L 312 z 7.12.2018, str. 14, z </w:t>
      </w:r>
      <w:proofErr w:type="spellStart"/>
      <w:r w:rsidR="00D6690E" w:rsidRPr="00D6690E">
        <w:t>późn</w:t>
      </w:r>
      <w:proofErr w:type="spellEnd"/>
      <w:r w:rsidR="00D6690E" w:rsidRPr="00D6690E">
        <w:t xml:space="preserve">. zm.) oraz rozporządzenia Parlamentu Europejskiego i Rady (UE) 2018/1862 z dnia 28 listopada 2018 r. w sprawie utworzenia, funkcjonowania i użytkowania Systemu Informacyjnego </w:t>
      </w:r>
      <w:proofErr w:type="spellStart"/>
      <w:r w:rsidR="00D6690E" w:rsidRPr="00D6690E">
        <w:t>Schengen</w:t>
      </w:r>
      <w:proofErr w:type="spellEnd"/>
      <w:r w:rsidR="00D6690E" w:rsidRPr="00D6690E">
        <w:t xml:space="preserve"> (SIS) w dziedzinie współpracy policyjnej i współpracy wymiarów sprawiedliwości w sprawach karnych, zmiany i uchylenia decyzji Rady 2007/533/</w:t>
      </w:r>
      <w:proofErr w:type="spellStart"/>
      <w:r w:rsidR="00D6690E" w:rsidRPr="00D6690E">
        <w:t>WSiSW</w:t>
      </w:r>
      <w:proofErr w:type="spellEnd"/>
      <w:r w:rsidR="00D6690E" w:rsidRPr="00D6690E">
        <w:t xml:space="preserve"> oraz uchylenia rozporządzenia Parlamentu Europejskiego i Rady (WE) nr 1986/2006 i decyzji Komisji 2010/261/UE (Dz. Urz. UE L 312 z 7.12.2018, str. 56, z </w:t>
      </w:r>
      <w:proofErr w:type="spellStart"/>
      <w:r w:rsidR="00D6690E" w:rsidRPr="00D6690E">
        <w:t>późn</w:t>
      </w:r>
      <w:proofErr w:type="spellEnd"/>
      <w:r w:rsidR="00D6690E" w:rsidRPr="00D6690E">
        <w:t>. zm.).</w:t>
      </w:r>
      <w:r>
        <w:t>”</w:t>
      </w:r>
      <w:r w:rsidR="00955BE2">
        <w:t>;</w:t>
      </w:r>
    </w:p>
    <w:p w14:paraId="49B72F71" w14:textId="77777777" w:rsidR="00D6690E" w:rsidRPr="00D6690E" w:rsidRDefault="00D6690E" w:rsidP="00613265">
      <w:pPr>
        <w:pStyle w:val="PKTpunkt"/>
      </w:pPr>
      <w:r w:rsidRPr="00D6690E">
        <w:t>2)</w:t>
      </w:r>
      <w:r w:rsidRPr="00D6690E">
        <w:tab/>
        <w:t>w art. 2:</w:t>
      </w:r>
    </w:p>
    <w:p w14:paraId="13A3CFD4" w14:textId="77777777" w:rsidR="00D6690E" w:rsidRPr="00D6690E" w:rsidRDefault="00D6690E" w:rsidP="00613265">
      <w:pPr>
        <w:pStyle w:val="LITlitera"/>
      </w:pPr>
      <w:r w:rsidRPr="00D6690E">
        <w:t>a)</w:t>
      </w:r>
      <w:r w:rsidRPr="00D6690E">
        <w:tab/>
        <w:t>pkt 5 otrzymuje brzmienie:</w:t>
      </w:r>
    </w:p>
    <w:p w14:paraId="0E68C053" w14:textId="72E9612E" w:rsidR="00D6690E" w:rsidRPr="00D6690E" w:rsidRDefault="00563FE3" w:rsidP="00186CC5">
      <w:pPr>
        <w:pStyle w:val="ZLITwPKTzmlitwpktartykuempunktem"/>
      </w:pPr>
      <w:r>
        <w:t>„</w:t>
      </w:r>
      <w:r w:rsidR="00D6690E" w:rsidRPr="00D6690E">
        <w:t xml:space="preserve">5) danych SIS – rozumie się przez dane określone </w:t>
      </w:r>
      <w:r w:rsidR="008E6136">
        <w:t>w</w:t>
      </w:r>
      <w:r w:rsidR="008E6136" w:rsidRPr="00D6690E">
        <w:t xml:space="preserve"> </w:t>
      </w:r>
      <w:r w:rsidR="00D6690E" w:rsidRPr="00D6690E">
        <w:t xml:space="preserve">art. 4 ust. 1 rozporządzenia Parlamentu Europejskiego i Rady (UE) 2018/1860 z dnia 28 listopada 2018 r. w sprawie użytkowania Systemu Informacyjnego </w:t>
      </w:r>
      <w:proofErr w:type="spellStart"/>
      <w:r w:rsidR="00D6690E" w:rsidRPr="00D6690E">
        <w:t>Schengen</w:t>
      </w:r>
      <w:proofErr w:type="spellEnd"/>
      <w:r w:rsidR="00D6690E" w:rsidRPr="00D6690E">
        <w:t xml:space="preserve"> do celów powrotu nielegalnie przebywających obywateli państw trzecich (Dz. Urz. UE L 312 z </w:t>
      </w:r>
      <w:r w:rsidR="00D6690E" w:rsidRPr="00D6690E">
        <w:lastRenderedPageBreak/>
        <w:t xml:space="preserve">7.12.2018, str. 1), zwanego dalej </w:t>
      </w:r>
      <w:r>
        <w:t>„</w:t>
      </w:r>
      <w:r w:rsidR="00D6690E" w:rsidRPr="00D6690E">
        <w:t>rozporządzeniem 2018/1860</w:t>
      </w:r>
      <w:r>
        <w:t>”</w:t>
      </w:r>
      <w:r w:rsidR="00D6690E" w:rsidRPr="00D6690E">
        <w:t xml:space="preserve">, w art. 20 ust. 1 i 2 rozporządzenia Parlamentu Europejskiego i Rady (EU) 2018/1861 z dnia 28 listopada 2018 r. w sprawie utworzenia, funkcjonowania i użytkowania Systemu Informacyjnego </w:t>
      </w:r>
      <w:proofErr w:type="spellStart"/>
      <w:r w:rsidR="00D6690E" w:rsidRPr="00D6690E">
        <w:t>Schengen</w:t>
      </w:r>
      <w:proofErr w:type="spellEnd"/>
      <w:r w:rsidR="00D6690E" w:rsidRPr="00D6690E">
        <w:t xml:space="preserve"> (SIS) w dziedzinie odpraw granicznych, zmiany konwencji wykonawczej do układu z </w:t>
      </w:r>
      <w:proofErr w:type="spellStart"/>
      <w:r w:rsidR="00D6690E" w:rsidRPr="00D6690E">
        <w:t>Schengen</w:t>
      </w:r>
      <w:proofErr w:type="spellEnd"/>
      <w:r w:rsidR="00D6690E" w:rsidRPr="00D6690E">
        <w:t xml:space="preserve"> oraz zmiany i uchylenia rozporządzenia (WE) nr 1987/2006 (Dz. Urz. UE L 312 z 7.12.2018, str. 14, z </w:t>
      </w:r>
      <w:proofErr w:type="spellStart"/>
      <w:r w:rsidR="00D6690E" w:rsidRPr="00D6690E">
        <w:t>późn</w:t>
      </w:r>
      <w:proofErr w:type="spellEnd"/>
      <w:r w:rsidR="00D6690E" w:rsidRPr="00D6690E">
        <w:t xml:space="preserve">. zm.), zwanego dalej </w:t>
      </w:r>
      <w:r>
        <w:t>„</w:t>
      </w:r>
      <w:r w:rsidR="00D6690E" w:rsidRPr="00D6690E">
        <w:t>rozporządzeniem 2018/1861</w:t>
      </w:r>
      <w:r>
        <w:t>”</w:t>
      </w:r>
      <w:r w:rsidR="00D6690E" w:rsidRPr="00D6690E">
        <w:t xml:space="preserve"> oraz art. 20 ust. 1–3 rozporządzenia Parlamentu Europejskiego i Rady (UE) 2018/1862 z dnia 28 listopada 2018 r. w sprawie utworzenia, funkcjonowania i użytkowania Systemu Informacyjnego </w:t>
      </w:r>
      <w:proofErr w:type="spellStart"/>
      <w:r w:rsidR="00D6690E" w:rsidRPr="00D6690E">
        <w:t>Schengen</w:t>
      </w:r>
      <w:proofErr w:type="spellEnd"/>
      <w:r w:rsidR="00D6690E" w:rsidRPr="00D6690E">
        <w:t xml:space="preserve"> (SIS) w dziedzinie współpracy policyjnej i współpracy wymiarów sprawiedliwości w sprawach karnych, zmiany i uchylenia decyzji Rady 2007/533/</w:t>
      </w:r>
      <w:proofErr w:type="spellStart"/>
      <w:r w:rsidR="00D6690E" w:rsidRPr="00D6690E">
        <w:t>WSiSW</w:t>
      </w:r>
      <w:proofErr w:type="spellEnd"/>
      <w:r w:rsidR="00D6690E" w:rsidRPr="00D6690E">
        <w:t xml:space="preserve"> oraz uchylenia rozporządzenia Parlamentu Europejskiego i Rady (WE) nr 1986/2006 i decyzji Komisji 2010/261/UE (Dz. Urz. UE L 312 z 7.12.2018, str. 56, z </w:t>
      </w:r>
      <w:proofErr w:type="spellStart"/>
      <w:r w:rsidR="00D6690E" w:rsidRPr="00D6690E">
        <w:t>późn</w:t>
      </w:r>
      <w:proofErr w:type="spellEnd"/>
      <w:r w:rsidR="00D6690E" w:rsidRPr="00D6690E">
        <w:t xml:space="preserve">. zm.), zwanego dalej </w:t>
      </w:r>
      <w:r>
        <w:t>„</w:t>
      </w:r>
      <w:r w:rsidR="00D6690E" w:rsidRPr="00D6690E">
        <w:t>rozporządzeniem 2018/1862;</w:t>
      </w:r>
      <w:r>
        <w:t>”</w:t>
      </w:r>
      <w:r w:rsidR="00D6690E" w:rsidRPr="00D6690E">
        <w:t>,</w:t>
      </w:r>
    </w:p>
    <w:p w14:paraId="63A6EE7E" w14:textId="77777777" w:rsidR="00D6690E" w:rsidRPr="00D6690E" w:rsidRDefault="00D6690E" w:rsidP="00186CC5">
      <w:pPr>
        <w:pStyle w:val="LITlitera"/>
      </w:pPr>
      <w:r w:rsidRPr="00D6690E">
        <w:t>b)</w:t>
      </w:r>
      <w:r w:rsidRPr="00D6690E">
        <w:tab/>
        <w:t>pkt 7 otrzymuje brzmienie:</w:t>
      </w:r>
    </w:p>
    <w:p w14:paraId="16183669" w14:textId="7E4214F2" w:rsidR="00D6690E" w:rsidRPr="00D6690E" w:rsidRDefault="00563FE3" w:rsidP="00186CC5">
      <w:pPr>
        <w:pStyle w:val="ZLITwPKTzmlitwpktartykuempunktem"/>
      </w:pPr>
      <w:r>
        <w:t>„</w:t>
      </w:r>
      <w:r w:rsidR="00D6690E" w:rsidRPr="00D6690E">
        <w:t xml:space="preserve">7) </w:t>
      </w:r>
      <w:r w:rsidR="00D6690E" w:rsidRPr="00D6690E">
        <w:tab/>
        <w:t xml:space="preserve">informacjach uzupełniających </w:t>
      </w:r>
      <w:r w:rsidR="00F01313" w:rsidRPr="00F01313">
        <w:t>–</w:t>
      </w:r>
      <w:r w:rsidR="00D6690E" w:rsidRPr="00D6690E">
        <w:t xml:space="preserve"> rozumie się przez to informacje uzupełniające, o których mowa w art. 3 pkt 2 rozporządzenia 2018/1861 oraz art. 3 pkt 2 rozporządzenia </w:t>
      </w:r>
      <w:r w:rsidR="00D6690E" w:rsidRPr="00D6690E">
        <w:tab/>
        <w:t>2018/1862;</w:t>
      </w:r>
      <w:r>
        <w:t>”</w:t>
      </w:r>
      <w:r w:rsidR="00D6690E" w:rsidRPr="00D6690E">
        <w:t>,</w:t>
      </w:r>
    </w:p>
    <w:p w14:paraId="39EC1D6E" w14:textId="77777777" w:rsidR="00D6690E" w:rsidRPr="00D6690E" w:rsidRDefault="00D6690E" w:rsidP="00186CC5">
      <w:pPr>
        <w:pStyle w:val="LITlitera"/>
      </w:pPr>
      <w:r w:rsidRPr="00D6690E">
        <w:t>c)</w:t>
      </w:r>
      <w:r w:rsidRPr="00D6690E">
        <w:tab/>
        <w:t xml:space="preserve"> pkt 10 otrzymuje brzmienie:</w:t>
      </w:r>
    </w:p>
    <w:p w14:paraId="3231E326" w14:textId="106C0FC3" w:rsidR="00D6690E" w:rsidRPr="00D6690E" w:rsidRDefault="00563FE3" w:rsidP="00186CC5">
      <w:pPr>
        <w:pStyle w:val="ZLITwPKTzmlitwpktartykuempunktem"/>
      </w:pPr>
      <w:r>
        <w:t>„</w:t>
      </w:r>
      <w:r w:rsidR="00D6690E" w:rsidRPr="00D6690E">
        <w:t xml:space="preserve">10) kopii krajowej </w:t>
      </w:r>
      <w:r w:rsidR="00F01313" w:rsidRPr="00F01313">
        <w:t>–</w:t>
      </w:r>
      <w:r w:rsidR="00D6690E" w:rsidRPr="00D6690E">
        <w:t xml:space="preserve"> rozumie się przez to kopię bazy danych SIS, o której mowa w art. 4 ust. 1 lit. b rozporządzenia 2018/1861 oraz w art. 4 ust. 1 lit. b rozporządzenia 2018/1862;</w:t>
      </w:r>
      <w:r>
        <w:t>”</w:t>
      </w:r>
      <w:r w:rsidR="00D6690E" w:rsidRPr="00D6690E">
        <w:t>,</w:t>
      </w:r>
    </w:p>
    <w:p w14:paraId="3EE3E8A5" w14:textId="24D12055" w:rsidR="00D6690E" w:rsidRPr="00D6690E" w:rsidRDefault="00D6690E" w:rsidP="00186CC5">
      <w:pPr>
        <w:pStyle w:val="LITlitera"/>
      </w:pPr>
      <w:r w:rsidRPr="00D6690E">
        <w:t>d)</w:t>
      </w:r>
      <w:r w:rsidRPr="00D6690E">
        <w:tab/>
        <w:t xml:space="preserve"> pkt 14a</w:t>
      </w:r>
      <w:r w:rsidR="00F01313" w:rsidRPr="00F01313">
        <w:t>–</w:t>
      </w:r>
      <w:r w:rsidRPr="00D6690E">
        <w:t>15a otrzymują brzmienie:</w:t>
      </w:r>
    </w:p>
    <w:p w14:paraId="4860D27D" w14:textId="4A68E825" w:rsidR="00D6690E" w:rsidRPr="00D6690E" w:rsidRDefault="00563FE3" w:rsidP="004F2F11">
      <w:pPr>
        <w:pStyle w:val="ZLITwPKTzmlitwpktartykuempunktem"/>
      </w:pPr>
      <w:r>
        <w:t>„</w:t>
      </w:r>
      <w:r w:rsidR="00D6690E" w:rsidRPr="00D6690E">
        <w:t xml:space="preserve">14a) systemie centralnym SIS </w:t>
      </w:r>
      <w:r w:rsidR="00F01313" w:rsidRPr="00F01313">
        <w:t>–</w:t>
      </w:r>
      <w:r w:rsidR="00D6690E" w:rsidRPr="00D6690E">
        <w:t xml:space="preserve"> rozumie się przez to system centralny, o którym mowa w art. 4 ust. 1 lit. a rozporządzenia 2018/1861 oraz w art. 4 ust. 1 lit. a rozporządzenia 2018/1862;</w:t>
      </w:r>
    </w:p>
    <w:p w14:paraId="4577E95D" w14:textId="23EBCF03" w:rsidR="00D6690E" w:rsidRPr="00D6690E" w:rsidRDefault="00D6690E" w:rsidP="004F2F11">
      <w:pPr>
        <w:pStyle w:val="ZLITwPKTzmlitwpktartykuempunktem"/>
      </w:pPr>
      <w:r w:rsidRPr="00D6690E">
        <w:t xml:space="preserve">15) Systemie Informacyjnym </w:t>
      </w:r>
      <w:proofErr w:type="spellStart"/>
      <w:r w:rsidRPr="00D6690E">
        <w:t>Schengen</w:t>
      </w:r>
      <w:proofErr w:type="spellEnd"/>
      <w:r w:rsidRPr="00D6690E">
        <w:t xml:space="preserve"> </w:t>
      </w:r>
      <w:r w:rsidR="00F01313" w:rsidRPr="00F01313">
        <w:t>–</w:t>
      </w:r>
      <w:r w:rsidRPr="00D6690E">
        <w:t xml:space="preserve"> rozumie się przez to system informacyjny, o którym mowa w art. 4 rozporządzenia 2018/1861 oraz w art. 4 rozporządzenia 2018/1862;</w:t>
      </w:r>
    </w:p>
    <w:p w14:paraId="24407A77" w14:textId="6BFBFAC3" w:rsidR="00D6690E" w:rsidRPr="00D6690E" w:rsidRDefault="00D6690E" w:rsidP="004F2F11">
      <w:pPr>
        <w:pStyle w:val="ZLITwPKTzmlitwpktartykuempunktem"/>
      </w:pPr>
      <w:r w:rsidRPr="00D6690E">
        <w:t xml:space="preserve">15a) systemie krajowym N.SIS </w:t>
      </w:r>
      <w:r w:rsidR="00F01313" w:rsidRPr="00F01313">
        <w:t>–</w:t>
      </w:r>
      <w:r w:rsidRPr="00D6690E">
        <w:t xml:space="preserve"> rozumie się przez to polski system krajowy zawierający kopię krajową, który łączy się z systemem centralnym SIS, o </w:t>
      </w:r>
      <w:r w:rsidRPr="00D6690E">
        <w:lastRenderedPageBreak/>
        <w:t>którym mowa w art. 4 ust. 1 lit. b rozporządzenia 2018/1861 oraz w art. 4 ust. 1 lit. b rozporządzenia 2018/1862;</w:t>
      </w:r>
      <w:r w:rsidR="00563FE3">
        <w:t>”</w:t>
      </w:r>
      <w:r w:rsidRPr="00D6690E">
        <w:t>,</w:t>
      </w:r>
    </w:p>
    <w:p w14:paraId="5330A3EF" w14:textId="3C067D4A" w:rsidR="00DC4BDB" w:rsidRDefault="00D6690E" w:rsidP="004F2F11">
      <w:pPr>
        <w:pStyle w:val="LITlitera"/>
      </w:pPr>
      <w:r>
        <w:t>e)</w:t>
      </w:r>
      <w:r>
        <w:tab/>
      </w:r>
      <w:r w:rsidR="00DC4BDB">
        <w:t>pkt 18 otrzymuje brzmienie:</w:t>
      </w:r>
    </w:p>
    <w:p w14:paraId="60014CFB" w14:textId="405D4974" w:rsidR="00DC4BDB" w:rsidRDefault="00DC4BDB" w:rsidP="00DC4BDB">
      <w:pPr>
        <w:pStyle w:val="LITlitera"/>
      </w:pPr>
      <w:r>
        <w:tab/>
      </w:r>
      <w:r w:rsidRPr="00DC4BDB">
        <w:t>„</w:t>
      </w:r>
      <w:r>
        <w:t xml:space="preserve">18) </w:t>
      </w:r>
      <w:r w:rsidRPr="00DC4BDB">
        <w:t xml:space="preserve">przetwarzaniu danych – rozumie się przez to przetwarzanie danych osobowych, o którym mowa w art. 3 pkt 6 rozporządzenia 2018/1861 i art. 3 pkt 5 rozporządzenia 2018/1862, a także jakiekolwiek operacje wykonywane na danych niebędących danymi osobowymi, takie jak: zbieranie, wpisywanie, utrwalanie, przechowywanie, opracowywanie, zmienianie, </w:t>
      </w:r>
      <w:r>
        <w:t>udostępnianie i usuwanie;”;</w:t>
      </w:r>
    </w:p>
    <w:p w14:paraId="58A6ED5D" w14:textId="21C782B7" w:rsidR="00D6690E" w:rsidRPr="00D6690E" w:rsidRDefault="00DC4BDB" w:rsidP="004F2F11">
      <w:pPr>
        <w:pStyle w:val="LITlitera"/>
      </w:pPr>
      <w:r>
        <w:t xml:space="preserve">f) </w:t>
      </w:r>
      <w:r>
        <w:tab/>
      </w:r>
      <w:r w:rsidR="00D6690E" w:rsidRPr="00D6690E">
        <w:t>w pkt 19 kropkę zastępuje się średnikiem i dodaje się pkt 20</w:t>
      </w:r>
      <w:r w:rsidR="00E92866" w:rsidRPr="00E92866">
        <w:t>–</w:t>
      </w:r>
      <w:r w:rsidR="00D6690E" w:rsidRPr="00D6690E">
        <w:t>2</w:t>
      </w:r>
      <w:r w:rsidR="00F576F8">
        <w:t>7</w:t>
      </w:r>
      <w:r w:rsidR="00D6690E" w:rsidRPr="00D6690E">
        <w:t xml:space="preserve"> w brzmieniu:</w:t>
      </w:r>
    </w:p>
    <w:p w14:paraId="16ECE33A" w14:textId="45A08819" w:rsidR="00D6690E" w:rsidRPr="00D6690E" w:rsidRDefault="00563FE3" w:rsidP="004F2F11">
      <w:pPr>
        <w:pStyle w:val="ZLITwPKTzmlitwpktartykuempunktem"/>
      </w:pPr>
      <w:r>
        <w:t>„</w:t>
      </w:r>
      <w:r w:rsidR="00D6690E" w:rsidRPr="00D6690E">
        <w:t xml:space="preserve">20) </w:t>
      </w:r>
      <w:r w:rsidR="00D6690E" w:rsidRPr="00D6690E">
        <w:tab/>
        <w:t xml:space="preserve">dopasowaniu danych SIS </w:t>
      </w:r>
      <w:r w:rsidR="00E92866" w:rsidRPr="00E92866">
        <w:t>–</w:t>
      </w:r>
      <w:r w:rsidR="00D6690E" w:rsidRPr="00D6690E">
        <w:t xml:space="preserve"> rozumie się przez to dopasowanie, o którym mowa w art. 3 pkt 7 rozporządzenia 2018/1861 i art. 3 pkt 6 rozporządzenia 2018/1862;</w:t>
      </w:r>
    </w:p>
    <w:p w14:paraId="18D5E4C4" w14:textId="07934BB3" w:rsidR="00D6690E" w:rsidRPr="00D6690E" w:rsidRDefault="00D6690E" w:rsidP="004F2F11">
      <w:pPr>
        <w:pStyle w:val="ZLITwPKTzmlitwpktartykuempunktem"/>
      </w:pPr>
      <w:r w:rsidRPr="00D6690E">
        <w:t>21)</w:t>
      </w:r>
      <w:r w:rsidRPr="00D6690E">
        <w:tab/>
        <w:t>tożsamości przywłaszczonej – rozumie się przez to dane wprowadzone do SIS zgodnie z art. 47 rozporządzenia 2018/1861 oraz zgodnie z art. 62 rozporządzenia 2018/1862</w:t>
      </w:r>
      <w:r w:rsidR="001A4EFE">
        <w:t xml:space="preserve"> </w:t>
      </w:r>
      <w:r w:rsidRPr="00D6690E">
        <w:t>dotyczące osoby pokrzywdzonej, której tożsamością posługuje się osoba poszukiwana na podstawie wpisu do SIS;</w:t>
      </w:r>
    </w:p>
    <w:p w14:paraId="60B5EB9F" w14:textId="4C859F61" w:rsidR="00D6690E" w:rsidRPr="00D6690E" w:rsidRDefault="00D6690E" w:rsidP="004F2F11">
      <w:pPr>
        <w:pStyle w:val="ZLITwPKTzmlitwpktartykuempunktem"/>
      </w:pPr>
      <w:r w:rsidRPr="00D6690E">
        <w:t xml:space="preserve">22) </w:t>
      </w:r>
      <w:r w:rsidRPr="00D6690E">
        <w:tab/>
        <w:t xml:space="preserve">odsyłaczu </w:t>
      </w:r>
      <w:r w:rsidR="00E92866" w:rsidRPr="00E92866">
        <w:t>–</w:t>
      </w:r>
      <w:r w:rsidRPr="00D6690E">
        <w:t xml:space="preserve"> rozumie się przez to odsyłacz, o którym mowa w art. 48 rozporządzenia 2018/1861 i art. 63 rozporządzenia 2018/1862, utworzony w SIS pomiędzy co najmniej dwoma wpisami;</w:t>
      </w:r>
    </w:p>
    <w:p w14:paraId="3E1D2A59" w14:textId="3D402FBE" w:rsidR="00D6690E" w:rsidRPr="00D6690E" w:rsidRDefault="00D6690E" w:rsidP="004F2F11">
      <w:pPr>
        <w:pStyle w:val="ZLITwPKTzmlitwpktartykuempunktem"/>
      </w:pPr>
      <w:r w:rsidRPr="00D6690E">
        <w:t>23)</w:t>
      </w:r>
      <w:r w:rsidRPr="00D6690E">
        <w:tab/>
        <w:t>danych biometrycznych – rozumie się przez to dane, o których mowa w art. 3 pkt 13 rozporządzenia 2018/1861 i art. 3 pkt 12 rozporządzenia 2018/1862;</w:t>
      </w:r>
    </w:p>
    <w:p w14:paraId="5F06DE3C" w14:textId="77777777" w:rsidR="00F576F8" w:rsidRDefault="00D6690E" w:rsidP="004F2F11">
      <w:pPr>
        <w:pStyle w:val="ZLITwPKTzmlitwpktartykuempunktem"/>
      </w:pPr>
      <w:r w:rsidRPr="00D6690E">
        <w:t>24)</w:t>
      </w:r>
      <w:r w:rsidRPr="00D6690E">
        <w:tab/>
        <w:t>danych daktyloskopijnych – rozumie się przez to dane, o których mowa w art. 3 pkt 14 rozporządzenia 2018/1861 i art. 3 pkt 13 rozporządzenia 2018/1862</w:t>
      </w:r>
      <w:r w:rsidR="00F576F8">
        <w:t>;</w:t>
      </w:r>
    </w:p>
    <w:p w14:paraId="486794D5" w14:textId="6FC4DDB6" w:rsidR="00F576F8" w:rsidRPr="00F576F8" w:rsidRDefault="00F576F8" w:rsidP="00F576F8">
      <w:pPr>
        <w:pStyle w:val="ZLITwPKTzmlitwpktartykuempunktem"/>
      </w:pPr>
      <w:r>
        <w:t>25)</w:t>
      </w:r>
      <w:r>
        <w:tab/>
      </w:r>
      <w:r w:rsidRPr="00F576F8">
        <w:t xml:space="preserve">użytkowniku indywidualnym </w:t>
      </w:r>
      <w:r w:rsidR="00827D33" w:rsidRPr="00D6690E">
        <w:t>–</w:t>
      </w:r>
      <w:r w:rsidRPr="00F576F8">
        <w:t xml:space="preserve"> należy przez to rozumieć osobę fizyczną upoważnioną w ramach organu do dostępu do Krajowego Systemu Informatycznego (KSI) oraz do przetwarzania danych poprzez Krajowy System Informatyczny</w:t>
      </w:r>
      <w:r>
        <w:t xml:space="preserve"> (KSI), która w celu dostępu do </w:t>
      </w:r>
      <w:r w:rsidRPr="00F576F8">
        <w:t>danych SIS korzysta bezpośrednio z aplikacji WWW SIS,</w:t>
      </w:r>
      <w:r>
        <w:t xml:space="preserve"> a w celu dostępu do </w:t>
      </w:r>
      <w:r w:rsidRPr="00F576F8">
        <w:t>danych VIS korzysta bezpośrednio z aplikacji WWW VIS;</w:t>
      </w:r>
    </w:p>
    <w:p w14:paraId="696E5C08" w14:textId="6E7A85E0" w:rsidR="00F576F8" w:rsidRDefault="00F576F8" w:rsidP="00F576F8">
      <w:pPr>
        <w:pStyle w:val="ZLITwPKTzmlitwpktartykuempunktem"/>
      </w:pPr>
      <w:r>
        <w:t>26</w:t>
      </w:r>
      <w:r w:rsidRPr="00F576F8">
        <w:t>)</w:t>
      </w:r>
      <w:r w:rsidRPr="00F576F8">
        <w:tab/>
        <w:t xml:space="preserve">użytkowniku instytucjonalnym </w:t>
      </w:r>
      <w:r w:rsidR="00827D33" w:rsidRPr="00D6690E">
        <w:t>–</w:t>
      </w:r>
      <w:r w:rsidRPr="00F576F8">
        <w:t xml:space="preserve"> należy przez to rozumieć organ uprawniony do dostępu i współpracy z Krajowym Systemem Informatycznym (KSI) za pośrednictwem własnego systemu teleinformatycznego;</w:t>
      </w:r>
    </w:p>
    <w:p w14:paraId="7FEE6E45" w14:textId="6D6EDED4" w:rsidR="002005E7" w:rsidRDefault="00F576F8" w:rsidP="00F576F8">
      <w:pPr>
        <w:pStyle w:val="ZLITwPKTzmlitwpktartykuempunktem"/>
      </w:pPr>
      <w:r>
        <w:lastRenderedPageBreak/>
        <w:t>27)</w:t>
      </w:r>
      <w:r>
        <w:tab/>
      </w:r>
      <w:r w:rsidRPr="00F576F8">
        <w:t xml:space="preserve">użytkowniku końcowym </w:t>
      </w:r>
      <w:r w:rsidR="00827D33" w:rsidRPr="00D6690E">
        <w:t>–</w:t>
      </w:r>
      <w:r w:rsidRPr="00F576F8">
        <w:t xml:space="preserve"> należy przez to rozumieć osobę fizyczną upoważnioną do dostępu do Krajowego Systemu Informatycznego (KSI) oraz przetwarzania danych poprzez Krajow</w:t>
      </w:r>
      <w:r>
        <w:t xml:space="preserve">y System Informatyczny (KSI) za </w:t>
      </w:r>
      <w:r w:rsidRPr="00F576F8">
        <w:t>pośrednictwem systemu teleinformatyczneg</w:t>
      </w:r>
      <w:r>
        <w:t>o użytkownika instytucjonalnego.</w:t>
      </w:r>
      <w:r w:rsidR="00563FE3">
        <w:t>”</w:t>
      </w:r>
      <w:r w:rsidR="00D6690E" w:rsidRPr="00D6690E">
        <w:t>;</w:t>
      </w:r>
    </w:p>
    <w:p w14:paraId="6156EAFF" w14:textId="51675FFA" w:rsidR="002F1115" w:rsidRDefault="00D6690E" w:rsidP="004F2F11">
      <w:pPr>
        <w:pStyle w:val="PKTpunkt"/>
      </w:pPr>
      <w:r w:rsidRPr="00D6690E">
        <w:t>3)</w:t>
      </w:r>
      <w:r w:rsidRPr="00D6690E">
        <w:tab/>
      </w:r>
      <w:r w:rsidR="002F1115">
        <w:t>użyte w art. 2 pkt 13, art. 5</w:t>
      </w:r>
      <w:r w:rsidR="002F1115" w:rsidRPr="002F1115">
        <w:t xml:space="preserve"> ust. </w:t>
      </w:r>
      <w:r w:rsidR="002F1115">
        <w:t>2 pkt 5</w:t>
      </w:r>
      <w:r w:rsidR="002F1115" w:rsidRPr="002F1115">
        <w:t xml:space="preserve"> i </w:t>
      </w:r>
      <w:r w:rsidR="002F1115">
        <w:t>ust. 3, art. 6 pkt 4</w:t>
      </w:r>
      <w:r w:rsidR="00827D33" w:rsidRPr="00D6690E">
        <w:t>–</w:t>
      </w:r>
      <w:r w:rsidR="002F1115">
        <w:t>7 oraz art. 11 ust. 2</w:t>
      </w:r>
      <w:r w:rsidR="002F1115" w:rsidRPr="002F1115">
        <w:t xml:space="preserve"> w różnym przypadku</w:t>
      </w:r>
      <w:r w:rsidR="002F1115">
        <w:t xml:space="preserve"> i liczbie</w:t>
      </w:r>
      <w:r w:rsidR="002F1115" w:rsidRPr="002F1115">
        <w:t xml:space="preserve"> wyrazy „</w:t>
      </w:r>
      <w:r w:rsidR="002F1115">
        <w:t>Państwo Członkowskie</w:t>
      </w:r>
      <w:r w:rsidR="002F1115" w:rsidRPr="002F1115">
        <w:t xml:space="preserve">” zastępuje się użytymi w odpowiednim przypadku </w:t>
      </w:r>
      <w:r w:rsidR="002F1115">
        <w:t xml:space="preserve">i liczbie </w:t>
      </w:r>
      <w:r w:rsidR="002F1115" w:rsidRPr="002F1115">
        <w:t>wyrazami „</w:t>
      </w:r>
      <w:r w:rsidR="002F1115">
        <w:t>państwo członkowskie</w:t>
      </w:r>
      <w:r w:rsidR="002F1115" w:rsidRPr="002F1115">
        <w:t>”;</w:t>
      </w:r>
    </w:p>
    <w:p w14:paraId="79095A61" w14:textId="0E2CC4C6" w:rsidR="00D6690E" w:rsidRPr="00D6690E" w:rsidRDefault="006C2FAD" w:rsidP="004F2F11">
      <w:pPr>
        <w:pStyle w:val="PKTpunkt"/>
      </w:pPr>
      <w:r>
        <w:t>4</w:t>
      </w:r>
      <w:r w:rsidR="002E62BE">
        <w:t>)</w:t>
      </w:r>
      <w:r w:rsidR="002F1115">
        <w:t xml:space="preserve"> </w:t>
      </w:r>
      <w:r w:rsidR="002F1115">
        <w:tab/>
      </w:r>
      <w:r w:rsidR="00D6690E" w:rsidRPr="00D6690E">
        <w:t>art. 3 otrzymuje brzmienie:</w:t>
      </w:r>
    </w:p>
    <w:p w14:paraId="1DD14BBC" w14:textId="526F1685" w:rsidR="00D6690E" w:rsidRPr="00D6690E" w:rsidRDefault="00563FE3" w:rsidP="0004362F">
      <w:pPr>
        <w:pStyle w:val="ZARTzmartartykuempunktem"/>
      </w:pPr>
      <w:r>
        <w:t>„</w:t>
      </w:r>
      <w:r w:rsidR="00D6690E" w:rsidRPr="00D6690E">
        <w:t>Art. 3</w:t>
      </w:r>
      <w:r w:rsidR="002E4151">
        <w:t xml:space="preserve">. </w:t>
      </w:r>
      <w:r w:rsidR="00D6690E" w:rsidRPr="00D6690E">
        <w:t>1. Uprawnienie do bezpośredniego dostępu do Krajowego Systemu Informatycznego (KSI) w celu dokonywania wpisów danych SIS dotyczących:</w:t>
      </w:r>
    </w:p>
    <w:p w14:paraId="01532D2A" w14:textId="6685A72F" w:rsidR="00D6690E" w:rsidRPr="00D6690E" w:rsidRDefault="00D6690E" w:rsidP="008F2B01">
      <w:pPr>
        <w:pStyle w:val="ZPKTzmpktartykuempunktem"/>
      </w:pPr>
      <w:r w:rsidRPr="00D6690E">
        <w:t>1) osób poszukiwanych do tymczasowego aresztowania w celu wydania ich przez państwo obce na podstawie wniosku o wydanie przysługuje sądowi lub</w:t>
      </w:r>
      <w:r w:rsidR="008143E2">
        <w:t xml:space="preserve"> </w:t>
      </w:r>
      <w:r w:rsidR="00FA71BB">
        <w:t>prokuratorowi</w:t>
      </w:r>
      <w:r w:rsidRPr="00D6690E">
        <w:t>;</w:t>
      </w:r>
    </w:p>
    <w:p w14:paraId="6EF84AC5" w14:textId="306BAC50" w:rsidR="00D6690E" w:rsidRPr="00D6690E" w:rsidRDefault="00D6690E" w:rsidP="008F2B01">
      <w:pPr>
        <w:pStyle w:val="ZPKTzmpktartykuempunktem"/>
      </w:pPr>
      <w:r w:rsidRPr="00D6690E">
        <w:t xml:space="preserve">2) osób poszukiwanych do tymczasowego aresztowania w celu przekazania osoby ściganej na podstawie europejskiego nakazu aresztowania </w:t>
      </w:r>
      <w:r w:rsidR="00D962C3">
        <w:t xml:space="preserve">lub </w:t>
      </w:r>
      <w:r w:rsidR="00756969">
        <w:t>na podstawie n</w:t>
      </w:r>
      <w:r w:rsidR="00756969" w:rsidRPr="00756969">
        <w:t>akazu</w:t>
      </w:r>
      <w:r w:rsidR="00756969">
        <w:t xml:space="preserve"> aresztowania wyda</w:t>
      </w:r>
      <w:r w:rsidR="00756969" w:rsidRPr="00756969">
        <w:t>nego zgodnie z zawartą w tym celu umową, która przewiduje przekazywa</w:t>
      </w:r>
      <w:r w:rsidR="00756969">
        <w:t>nie takiego nakazu aresztowania z</w:t>
      </w:r>
      <w:r w:rsidR="00D962C3" w:rsidRPr="00D962C3">
        <w:t xml:space="preserve">a pośrednictwem SIS </w:t>
      </w:r>
      <w:r w:rsidRPr="00D6690E">
        <w:t>przysługuje sądowi;</w:t>
      </w:r>
    </w:p>
    <w:p w14:paraId="46594F58" w14:textId="1DD07E6A" w:rsidR="00D6690E" w:rsidRPr="00D6690E" w:rsidRDefault="00D6690E" w:rsidP="008F2B01">
      <w:pPr>
        <w:pStyle w:val="ZPKTzmpktartykuempunktem"/>
      </w:pPr>
      <w:r w:rsidRPr="00D6690E">
        <w:t>3) świadków</w:t>
      </w:r>
      <w:r w:rsidR="00D93EEC">
        <w:t xml:space="preserve"> albo</w:t>
      </w:r>
      <w:r w:rsidRPr="00D6690E">
        <w:t xml:space="preserve"> </w:t>
      </w:r>
      <w:r w:rsidR="00D93EEC">
        <w:t>podejrzanych</w:t>
      </w:r>
      <w:r w:rsidR="00D93EEC" w:rsidRPr="00D6690E">
        <w:t xml:space="preserve"> </w:t>
      </w:r>
      <w:r w:rsidR="00B77576">
        <w:t xml:space="preserve">lub oskarżonych </w:t>
      </w:r>
      <w:r w:rsidRPr="00D6690E">
        <w:t>wezwanych do stawiennictwa przed sądem lub prokuratorem</w:t>
      </w:r>
      <w:r w:rsidR="00B77576">
        <w:t xml:space="preserve"> celem</w:t>
      </w:r>
      <w:r w:rsidR="00B77576" w:rsidRPr="00D6690E">
        <w:t xml:space="preserve"> złożenia wyjaśnień </w:t>
      </w:r>
      <w:r w:rsidRPr="00D6690E">
        <w:t xml:space="preserve">w związku z postępowaniem karnym </w:t>
      </w:r>
      <w:r w:rsidR="0014347D" w:rsidRPr="004A17C1">
        <w:t xml:space="preserve">lub postępowaniem karnym skarbowym </w:t>
      </w:r>
      <w:r w:rsidRPr="00D6690E">
        <w:t>lub poszukiwanych w celu wezwania do takiego stawiennictwa</w:t>
      </w:r>
      <w:r w:rsidR="00D93EEC">
        <w:t xml:space="preserve"> albo</w:t>
      </w:r>
      <w:r w:rsidRPr="00D6690E">
        <w:t xml:space="preserve"> </w:t>
      </w:r>
      <w:r w:rsidR="00C0706F">
        <w:t>osób</w:t>
      </w:r>
      <w:r w:rsidRPr="00D6690E">
        <w:t xml:space="preserve">, którym ma zostać doręczony wyrok w sprawie karnej </w:t>
      </w:r>
      <w:r w:rsidR="0014347D" w:rsidRPr="004A17C1">
        <w:t xml:space="preserve">lub w sprawie </w:t>
      </w:r>
      <w:r w:rsidR="007448B1">
        <w:t>o przestępstwo skarbowe</w:t>
      </w:r>
      <w:r w:rsidR="00D93EEC">
        <w:t xml:space="preserve"> </w:t>
      </w:r>
      <w:r w:rsidRPr="00D6690E">
        <w:t>lub inne dokumenty związane z postępowaniem karnym</w:t>
      </w:r>
      <w:r w:rsidR="0014347D">
        <w:t xml:space="preserve"> </w:t>
      </w:r>
      <w:r w:rsidR="0014347D" w:rsidRPr="004A17C1">
        <w:t>lub postępowaniem karnym skarbowym</w:t>
      </w:r>
      <w:r w:rsidR="00723149">
        <w:t xml:space="preserve"> w celu złożenia wyjaśnień</w:t>
      </w:r>
      <w:r w:rsidRPr="00D6690E">
        <w:t xml:space="preserve"> </w:t>
      </w:r>
      <w:r w:rsidR="00D93EEC">
        <w:t>albo</w:t>
      </w:r>
      <w:r w:rsidRPr="00D6690E">
        <w:t xml:space="preserve"> osób, którym ma zostać doręczone wezwanie do stawienia się w celu odbycia kary pozbawienia wolności </w:t>
      </w:r>
      <w:r w:rsidR="00E92866" w:rsidRPr="00E92866">
        <w:t>–</w:t>
      </w:r>
      <w:r w:rsidRPr="00D6690E">
        <w:t xml:space="preserve"> </w:t>
      </w:r>
      <w:r w:rsidR="00D93EEC" w:rsidRPr="00D93EEC">
        <w:t xml:space="preserve">w celu zapewnienia informacji o </w:t>
      </w:r>
      <w:r w:rsidR="00C30473">
        <w:t xml:space="preserve">ich </w:t>
      </w:r>
      <w:r w:rsidR="00D93EEC" w:rsidRPr="00D93EEC">
        <w:t>miejs</w:t>
      </w:r>
      <w:r w:rsidR="00D93EEC">
        <w:t>cu zamieszkania lub pobytu</w:t>
      </w:r>
      <w:r w:rsidR="00827D33">
        <w:t>,</w:t>
      </w:r>
      <w:r w:rsidR="00D93EEC">
        <w:t xml:space="preserve"> </w:t>
      </w:r>
      <w:r w:rsidRPr="00D6690E">
        <w:t>przysługuje sądowi lub</w:t>
      </w:r>
      <w:r w:rsidR="008143E2">
        <w:t xml:space="preserve"> </w:t>
      </w:r>
      <w:r w:rsidR="00FA71BB">
        <w:t>prokuratorowi</w:t>
      </w:r>
      <w:r w:rsidRPr="00D6690E">
        <w:t>;</w:t>
      </w:r>
    </w:p>
    <w:p w14:paraId="6B45B803" w14:textId="775D1229" w:rsidR="00D6690E" w:rsidRPr="00D6690E" w:rsidRDefault="00D6690E" w:rsidP="008F2B01">
      <w:pPr>
        <w:pStyle w:val="ZPKTzmpktartykuempunktem"/>
      </w:pPr>
      <w:r w:rsidRPr="00D6690E">
        <w:t xml:space="preserve">4) cudzoziemców objętych odmową wjazdu i pobytu na warunkach określonych w </w:t>
      </w:r>
      <w:r w:rsidR="003C0B5C" w:rsidRPr="003F0C96">
        <w:t xml:space="preserve">art. 24 </w:t>
      </w:r>
      <w:r w:rsidRPr="00D6690E">
        <w:t>rozporządzeni</w:t>
      </w:r>
      <w:r w:rsidR="003C0B5C">
        <w:t>a</w:t>
      </w:r>
      <w:r w:rsidRPr="00D6690E">
        <w:t xml:space="preserve"> 2018/1861, przysługuje Szefowi Urzędu do Spraw Cudzoziemców;</w:t>
      </w:r>
    </w:p>
    <w:p w14:paraId="6CB12B25" w14:textId="56344FFC" w:rsidR="00D6690E" w:rsidRDefault="00D6690E" w:rsidP="008F2B01">
      <w:pPr>
        <w:pStyle w:val="ZPKTzmpktartykuempunktem"/>
      </w:pPr>
      <w:r w:rsidRPr="00D6690E">
        <w:t xml:space="preserve">5) cudzoziemców, w stosunku do których została wydana decyzja o zobowiązaniu cudzoziemca do powrotu na </w:t>
      </w:r>
      <w:r w:rsidR="004A539D">
        <w:t>zasadach</w:t>
      </w:r>
      <w:r w:rsidR="004A539D" w:rsidRPr="00D6690E">
        <w:t xml:space="preserve"> </w:t>
      </w:r>
      <w:r w:rsidRPr="00D6690E">
        <w:t>określonych w</w:t>
      </w:r>
      <w:r w:rsidR="008D274C">
        <w:t xml:space="preserve"> </w:t>
      </w:r>
      <w:r w:rsidR="004A539D">
        <w:t>art. 3</w:t>
      </w:r>
      <w:r w:rsidR="008D274C">
        <w:t xml:space="preserve"> </w:t>
      </w:r>
      <w:r w:rsidRPr="00D6690E">
        <w:t>rozporządzeni</w:t>
      </w:r>
      <w:r w:rsidR="004A539D">
        <w:t>a</w:t>
      </w:r>
      <w:r w:rsidRPr="00D6690E">
        <w:t xml:space="preserve"> 2018/1860</w:t>
      </w:r>
      <w:r w:rsidR="008D274C">
        <w:t>,</w:t>
      </w:r>
      <w:r w:rsidRPr="00D6690E">
        <w:t xml:space="preserve"> przysługuje Straży Granicznej;</w:t>
      </w:r>
      <w:r w:rsidR="00AA2BA9" w:rsidRPr="00AA2BA9">
        <w:t xml:space="preserve"> </w:t>
      </w:r>
    </w:p>
    <w:p w14:paraId="63D1258C" w14:textId="28CC9787" w:rsidR="00D6690E" w:rsidRPr="00D6690E" w:rsidRDefault="00D6690E" w:rsidP="008F2B01">
      <w:pPr>
        <w:pStyle w:val="ZPKTzmpktartykuempunktem"/>
      </w:pPr>
      <w:r w:rsidRPr="00D6690E">
        <w:lastRenderedPageBreak/>
        <w:t>6) osób zaginionych</w:t>
      </w:r>
      <w:r w:rsidR="000D769E">
        <w:t>, w tym wymagających ochrony</w:t>
      </w:r>
      <w:r w:rsidR="0021709D">
        <w:t>, które</w:t>
      </w:r>
      <w:r w:rsidR="000D769E">
        <w:t xml:space="preserve"> </w:t>
      </w:r>
      <w:r w:rsidR="00544113">
        <w:t xml:space="preserve">dla </w:t>
      </w:r>
      <w:r w:rsidR="00BE177B">
        <w:t xml:space="preserve">ich własnej </w:t>
      </w:r>
      <w:r w:rsidR="00544113">
        <w:t xml:space="preserve">ochrony lub </w:t>
      </w:r>
      <w:r w:rsidR="000D769E">
        <w:t xml:space="preserve">w celu </w:t>
      </w:r>
      <w:r w:rsidR="000D769E" w:rsidRPr="000D769E">
        <w:t xml:space="preserve">zapobieżenia </w:t>
      </w:r>
      <w:r w:rsidR="0021709D">
        <w:t xml:space="preserve">stwarzanemu przez nie </w:t>
      </w:r>
      <w:r w:rsidR="000D769E" w:rsidRPr="000D769E">
        <w:t>zagrożeniu dla</w:t>
      </w:r>
      <w:r w:rsidR="00544113">
        <w:t xml:space="preserve"> </w:t>
      </w:r>
      <w:r w:rsidR="000D769E" w:rsidRPr="000D769E">
        <w:t>porządku publicznego</w:t>
      </w:r>
      <w:r w:rsidR="00544113">
        <w:t xml:space="preserve"> lub bezpieczeństwa publicznego</w:t>
      </w:r>
      <w:r w:rsidR="0021709D">
        <w:t xml:space="preserve"> </w:t>
      </w:r>
      <w:r w:rsidRPr="00D6690E">
        <w:t xml:space="preserve">powinny zostać </w:t>
      </w:r>
      <w:r w:rsidR="003A72D7">
        <w:t xml:space="preserve">umieszczone we </w:t>
      </w:r>
      <w:r w:rsidRPr="00D6690E">
        <w:t>właściwej placów</w:t>
      </w:r>
      <w:r w:rsidR="003A72D7">
        <w:t>ce</w:t>
      </w:r>
      <w:r w:rsidRPr="00D6690E">
        <w:t xml:space="preserve"> opiekuńczej lub leczniczej, przysługuje Policji;</w:t>
      </w:r>
    </w:p>
    <w:p w14:paraId="699A567B" w14:textId="4BDDDD26" w:rsidR="00D6690E" w:rsidRPr="00D6690E" w:rsidRDefault="00D6690E" w:rsidP="008F2B01">
      <w:pPr>
        <w:pStyle w:val="ZPKTzmpktartykuempunktem"/>
      </w:pPr>
      <w:r w:rsidRPr="00D6690E">
        <w:t xml:space="preserve">7) </w:t>
      </w:r>
      <w:r w:rsidR="00E037B8">
        <w:t>małoletnich</w:t>
      </w:r>
      <w:r w:rsidRPr="00D6690E">
        <w:t xml:space="preserve">, którym należy uniemożliwić podróżowanie ze względu na zagrożenie uprowadzeniem przez rodzica, członka rodziny lub opiekuna lub ze względu na realne zagrożenie, że zostaną </w:t>
      </w:r>
      <w:r w:rsidR="00F33C8D" w:rsidRPr="00D6690E">
        <w:t>wywiezi</w:t>
      </w:r>
      <w:r w:rsidR="00F33C8D">
        <w:t>eni</w:t>
      </w:r>
      <w:r w:rsidR="00F33C8D" w:rsidRPr="00D6690E">
        <w:t xml:space="preserve"> </w:t>
      </w:r>
      <w:r w:rsidRPr="00D6690E">
        <w:t>z terytorium państwa członkowskiego lub opuszczą to terytorium, przysługuje Policji</w:t>
      </w:r>
      <w:r w:rsidR="00E06239">
        <w:t>,</w:t>
      </w:r>
      <w:r w:rsidRPr="00D6690E">
        <w:t xml:space="preserve"> sądowi</w:t>
      </w:r>
      <w:r w:rsidR="00E06239">
        <w:t xml:space="preserve"> lub</w:t>
      </w:r>
      <w:r w:rsidR="008143E2">
        <w:t xml:space="preserve"> </w:t>
      </w:r>
      <w:r w:rsidR="00BE6DF1">
        <w:t>prokuratorowi</w:t>
      </w:r>
      <w:r w:rsidRPr="00D6690E">
        <w:t>;</w:t>
      </w:r>
    </w:p>
    <w:p w14:paraId="60F498BA" w14:textId="1979E31C" w:rsidR="00D6690E" w:rsidRPr="00D6690E" w:rsidRDefault="00D6690E" w:rsidP="008F2B01">
      <w:pPr>
        <w:pStyle w:val="ZPKTzmpktartykuempunktem"/>
      </w:pPr>
      <w:r w:rsidRPr="00D6690E">
        <w:t xml:space="preserve">8) </w:t>
      </w:r>
      <w:r w:rsidR="00E037B8">
        <w:t>małoletnich</w:t>
      </w:r>
      <w:r w:rsidRPr="00D6690E">
        <w:t xml:space="preserve">, którym należy uniemożliwić podróżowanie ze względu na realne zagrożenie, że zostaną </w:t>
      </w:r>
      <w:r w:rsidR="00F33C8D" w:rsidRPr="00D6690E">
        <w:t>wywiezi</w:t>
      </w:r>
      <w:r w:rsidR="00F33C8D">
        <w:t>eni</w:t>
      </w:r>
      <w:r w:rsidR="00F33C8D" w:rsidRPr="00D6690E">
        <w:t xml:space="preserve"> </w:t>
      </w:r>
      <w:r w:rsidRPr="00D6690E">
        <w:t>z terytorium państwa członkowskiego lub opuszczą to terytorium oraz że staną się ofiarami handlu ludźmi lub ofiarami przymusowego małżeństwa, okaleczenia żeńskich narządów płciowych lub innych form przemocy warunkowanej płcią przysługuje Policji, Straży Granicznej</w:t>
      </w:r>
      <w:r w:rsidR="00E06239">
        <w:t>,</w:t>
      </w:r>
      <w:r w:rsidRPr="00D6690E">
        <w:t xml:space="preserve"> sądowi</w:t>
      </w:r>
      <w:r w:rsidR="00E06239">
        <w:t xml:space="preserve"> lub</w:t>
      </w:r>
      <w:r w:rsidR="008143E2">
        <w:t xml:space="preserve"> </w:t>
      </w:r>
      <w:r w:rsidR="00BE6DF1">
        <w:t>prokuratorowi</w:t>
      </w:r>
      <w:r w:rsidRPr="00D6690E">
        <w:t>;</w:t>
      </w:r>
    </w:p>
    <w:p w14:paraId="229414ED" w14:textId="6C7568F5" w:rsidR="00D6690E" w:rsidRPr="00D6690E" w:rsidRDefault="00D6690E" w:rsidP="008F2B01">
      <w:pPr>
        <w:pStyle w:val="ZPKTzmpktartykuempunktem"/>
      </w:pPr>
      <w:r w:rsidRPr="00D6690E">
        <w:t>9)</w:t>
      </w:r>
      <w:r w:rsidRPr="00D6690E">
        <w:tab/>
      </w:r>
      <w:r w:rsidR="00E037B8">
        <w:t>małoletnich</w:t>
      </w:r>
      <w:r w:rsidRPr="00D6690E">
        <w:t xml:space="preserve">, którym należy uniemożliwić podróżowanie ze względu na realne zagrożenie, że zostaną </w:t>
      </w:r>
      <w:r w:rsidR="00F33C8D" w:rsidRPr="00D6690E">
        <w:t>wywiezi</w:t>
      </w:r>
      <w:r w:rsidR="00F33C8D">
        <w:t>eni</w:t>
      </w:r>
      <w:r w:rsidR="00F33C8D" w:rsidRPr="00D6690E">
        <w:t xml:space="preserve"> </w:t>
      </w:r>
      <w:r w:rsidRPr="00D6690E">
        <w:t xml:space="preserve">z terytorium państwa członkowskiego lub opuszczą to terytorium oraz staną się ofiarami przestępstw </w:t>
      </w:r>
      <w:r w:rsidR="009C32C3">
        <w:t xml:space="preserve">o charakterze </w:t>
      </w:r>
      <w:r w:rsidRPr="00D6690E">
        <w:t>terrorystyczny</w:t>
      </w:r>
      <w:r w:rsidR="009C32C3">
        <w:t>m</w:t>
      </w:r>
      <w:r w:rsidRPr="00D6690E">
        <w:t xml:space="preserve"> lub wezmą udział w popełnianiu takich przestępstw lub zostaną zwerbowan</w:t>
      </w:r>
      <w:r w:rsidR="00F33C8D">
        <w:t>i</w:t>
      </w:r>
      <w:r w:rsidRPr="00D6690E">
        <w:t xml:space="preserve"> lub </w:t>
      </w:r>
      <w:r w:rsidR="00F33C8D" w:rsidRPr="00D6690E">
        <w:t>zaciągnię</w:t>
      </w:r>
      <w:r w:rsidR="00F33C8D">
        <w:t>ci</w:t>
      </w:r>
      <w:r w:rsidR="00F33C8D" w:rsidRPr="00D6690E">
        <w:t xml:space="preserve"> </w:t>
      </w:r>
      <w:r w:rsidRPr="00D6690E">
        <w:t xml:space="preserve">do ugrupowań zbrojnych lub </w:t>
      </w:r>
      <w:r w:rsidR="00F33C8D" w:rsidRPr="00D6690E">
        <w:t>zmusz</w:t>
      </w:r>
      <w:r w:rsidR="00F33C8D">
        <w:t>eni</w:t>
      </w:r>
      <w:r w:rsidR="00F33C8D" w:rsidRPr="00D6690E">
        <w:t xml:space="preserve"> </w:t>
      </w:r>
      <w:r w:rsidRPr="00D6690E">
        <w:t>do aktywnego udziału w działaniach wojennych przysługuje Policji, Agencji Bezpieczeństwa Wewnętrznego</w:t>
      </w:r>
      <w:r w:rsidR="00E06239">
        <w:t xml:space="preserve">, </w:t>
      </w:r>
      <w:r w:rsidRPr="00D6690E">
        <w:t>sądowi</w:t>
      </w:r>
      <w:r w:rsidR="00E06239">
        <w:t xml:space="preserve"> lub</w:t>
      </w:r>
      <w:r w:rsidR="008143E2">
        <w:t xml:space="preserve"> </w:t>
      </w:r>
      <w:r w:rsidR="00BE6DF1">
        <w:t>prokuratorowi</w:t>
      </w:r>
      <w:r w:rsidRPr="00D6690E">
        <w:t>;</w:t>
      </w:r>
    </w:p>
    <w:p w14:paraId="25F39D85" w14:textId="4B16E812" w:rsidR="00D6690E" w:rsidRPr="00D6690E" w:rsidRDefault="00D6690E" w:rsidP="008F2B01">
      <w:pPr>
        <w:pStyle w:val="ZPKTzmpktartykuempunktem"/>
      </w:pPr>
      <w:r w:rsidRPr="00D6690E">
        <w:t>10)</w:t>
      </w:r>
      <w:r w:rsidRPr="00D6690E">
        <w:tab/>
        <w:t xml:space="preserve">osób </w:t>
      </w:r>
      <w:r w:rsidR="00022FC9">
        <w:t xml:space="preserve">pełnoletnich </w:t>
      </w:r>
      <w:r w:rsidRPr="00D6690E">
        <w:t>narażonych na niebezpieczeństwo,</w:t>
      </w:r>
      <w:r w:rsidR="00022FC9">
        <w:t xml:space="preserve"> </w:t>
      </w:r>
      <w:r w:rsidRPr="00D6690E">
        <w:t>którym dla ich własnej ochrony należy uniemożliwić podróżowanie ze względu na realne zagrożenie, że zostaną wywiezione z terytorium państwa członkowskiego lub opuszczą to terytorium i że staną się ofiarami handlu ludźmi lub przemocy warunkowanej płcią przysługuje Policji, Straży Granicznej</w:t>
      </w:r>
      <w:r w:rsidR="00E06239">
        <w:t>,</w:t>
      </w:r>
      <w:r w:rsidR="006458F3">
        <w:t xml:space="preserve"> </w:t>
      </w:r>
      <w:r w:rsidRPr="00D6690E">
        <w:t>sądowi</w:t>
      </w:r>
      <w:r w:rsidR="00E06239">
        <w:t xml:space="preserve"> lub</w:t>
      </w:r>
      <w:r w:rsidR="00743409">
        <w:t xml:space="preserve"> </w:t>
      </w:r>
      <w:r w:rsidR="00BE6DF1">
        <w:t>prokuratorowi</w:t>
      </w:r>
      <w:r w:rsidRPr="00D6690E">
        <w:t>;</w:t>
      </w:r>
    </w:p>
    <w:p w14:paraId="0DEEAD7E" w14:textId="5E04A8D5" w:rsidR="00D6690E" w:rsidRPr="00D6690E" w:rsidRDefault="00D6690E" w:rsidP="008F2B01">
      <w:pPr>
        <w:pStyle w:val="ZPKTzmpktartykuempunktem"/>
      </w:pPr>
      <w:r w:rsidRPr="00D6690E">
        <w:t>11) osób lub przedmiotów należących do jednej z kategorii, o których mowa w pkt 12 lit. a</w:t>
      </w:r>
      <w:r w:rsidR="00E92866" w:rsidRPr="00E92866">
        <w:t>–</w:t>
      </w:r>
      <w:r w:rsidRPr="00D6690E">
        <w:t>c, e, g, h oraz j</w:t>
      </w:r>
      <w:r w:rsidR="00E92866" w:rsidRPr="00E92866">
        <w:t>–</w:t>
      </w:r>
      <w:r w:rsidRPr="00D6690E">
        <w:t>l, a także bezgotówkowych środków płatniczych</w:t>
      </w:r>
      <w:r w:rsidR="006B48DA">
        <w:t xml:space="preserve"> </w:t>
      </w:r>
      <w:r w:rsidRPr="00D6690E">
        <w:t>wprowadzonych w celu:</w:t>
      </w:r>
    </w:p>
    <w:p w14:paraId="18827AC4" w14:textId="73CDE14C" w:rsidR="00D6690E" w:rsidRPr="00D6690E" w:rsidRDefault="00D6690E" w:rsidP="008F2B01">
      <w:pPr>
        <w:pStyle w:val="ZLITwPKTzmlitwpktartykuempunktem"/>
      </w:pPr>
      <w:r w:rsidRPr="00D6690E">
        <w:t>a) przeprowadzania kontroli niejawnych, rozpytań kontrolnych lub kontroli szczególnych</w:t>
      </w:r>
      <w:r w:rsidR="00185DFC">
        <w:t>, których celem jest</w:t>
      </w:r>
      <w:r w:rsidRPr="00D6690E">
        <w:t xml:space="preserve"> </w:t>
      </w:r>
      <w:r w:rsidR="00185DFC" w:rsidRPr="00D6690E">
        <w:t>zapobiegani</w:t>
      </w:r>
      <w:r w:rsidR="00185DFC">
        <w:t>e</w:t>
      </w:r>
      <w:r w:rsidR="00185DFC" w:rsidRPr="00D6690E">
        <w:t xml:space="preserve"> </w:t>
      </w:r>
      <w:r w:rsidRPr="00D6690E">
        <w:t xml:space="preserve">przestępstwom, ich </w:t>
      </w:r>
      <w:r w:rsidR="00185DFC" w:rsidRPr="00D6690E">
        <w:t>wykrywani</w:t>
      </w:r>
      <w:r w:rsidR="00185DFC">
        <w:t>e</w:t>
      </w:r>
      <w:r w:rsidRPr="00D6690E">
        <w:t xml:space="preserve">, </w:t>
      </w:r>
      <w:r w:rsidR="00185DFC" w:rsidRPr="00D6690E">
        <w:t>prowadzeni</w:t>
      </w:r>
      <w:r w:rsidR="00185DFC">
        <w:t>e</w:t>
      </w:r>
      <w:r w:rsidR="00185DFC" w:rsidRPr="00D6690E">
        <w:t xml:space="preserve"> </w:t>
      </w:r>
      <w:r w:rsidRPr="00D6690E">
        <w:t xml:space="preserve">w ich sprawie postępowań przygotowawczych lub ich </w:t>
      </w:r>
      <w:r w:rsidR="00185DFC" w:rsidRPr="00D6690E">
        <w:t>ścigani</w:t>
      </w:r>
      <w:r w:rsidR="00185DFC">
        <w:t>e</w:t>
      </w:r>
      <w:r w:rsidRPr="00D6690E">
        <w:t xml:space="preserve">, </w:t>
      </w:r>
      <w:r w:rsidR="00185DFC" w:rsidRPr="00D6690E">
        <w:t>wykonani</w:t>
      </w:r>
      <w:r w:rsidR="00185DFC">
        <w:t>e</w:t>
      </w:r>
      <w:r w:rsidR="00863341">
        <w:t xml:space="preserve"> </w:t>
      </w:r>
      <w:r w:rsidRPr="00D6690E">
        <w:t>wyroku w sprawach karnych</w:t>
      </w:r>
      <w:r w:rsidR="00BE524C">
        <w:t xml:space="preserve"> lub w sprawach</w:t>
      </w:r>
      <w:r w:rsidR="00BE524C" w:rsidRPr="004A17C1">
        <w:t xml:space="preserve"> </w:t>
      </w:r>
      <w:r w:rsidR="00C22523">
        <w:t xml:space="preserve">o </w:t>
      </w:r>
      <w:r w:rsidR="00C22523">
        <w:lastRenderedPageBreak/>
        <w:t>przestępstwa</w:t>
      </w:r>
      <w:r w:rsidR="00BE524C">
        <w:t xml:space="preserve"> skarbowe </w:t>
      </w:r>
      <w:r w:rsidR="00185DFC">
        <w:t>lub</w:t>
      </w:r>
      <w:r w:rsidRPr="00D6690E">
        <w:t xml:space="preserve"> </w:t>
      </w:r>
      <w:r w:rsidR="00185DFC" w:rsidRPr="00D6690E">
        <w:t>zapobiegani</w:t>
      </w:r>
      <w:r w:rsidR="00185DFC">
        <w:t>e</w:t>
      </w:r>
      <w:r w:rsidR="00185DFC" w:rsidRPr="00D6690E">
        <w:t xml:space="preserve"> </w:t>
      </w:r>
      <w:r w:rsidRPr="00D6690E">
        <w:t>zagrożeniom dla bezpieczeństwa publicznego, jeżeli zachodzi co najmniej jedna z następujących okoliczności:</w:t>
      </w:r>
    </w:p>
    <w:p w14:paraId="60AC6953" w14:textId="6F77942B" w:rsidR="00D6690E" w:rsidRPr="00D6690E" w:rsidRDefault="00D6690E" w:rsidP="008F2B01">
      <w:pPr>
        <w:pStyle w:val="ZTIRwPKTzmtirwpktartykuempunktem"/>
      </w:pPr>
      <w:r w:rsidRPr="00D6690E">
        <w:t xml:space="preserve">- istnieje </w:t>
      </w:r>
      <w:r w:rsidR="00134D1F">
        <w:t>uzasadnione podejrzenie</w:t>
      </w:r>
      <w:r w:rsidRPr="00D6690E">
        <w:t xml:space="preserve">, że dana osoba ma zamiar popełnić lub popełnia którekolwiek z przestępstw, o których mowa w art. 607w ustawy z dnia 6 czerwca 1997 r. </w:t>
      </w:r>
      <w:r w:rsidR="00E92866" w:rsidRPr="00E92866">
        <w:t>–</w:t>
      </w:r>
      <w:r w:rsidR="00A421AF">
        <w:t xml:space="preserve"> </w:t>
      </w:r>
      <w:r w:rsidRPr="00D6690E">
        <w:t>Kodeks postępowania karnego (Dz. U. z 202</w:t>
      </w:r>
      <w:r w:rsidR="00D872DF">
        <w:t>1</w:t>
      </w:r>
      <w:r w:rsidRPr="00D6690E">
        <w:t xml:space="preserve"> </w:t>
      </w:r>
      <w:r w:rsidR="00A421AF">
        <w:t xml:space="preserve">r. </w:t>
      </w:r>
      <w:r w:rsidRPr="00D6690E">
        <w:t xml:space="preserve">poz. </w:t>
      </w:r>
      <w:r w:rsidR="00D872DF">
        <w:t>534</w:t>
      </w:r>
      <w:r w:rsidR="00A421AF">
        <w:t xml:space="preserve"> i 1023</w:t>
      </w:r>
      <w:r w:rsidRPr="00D6690E">
        <w:t>),</w:t>
      </w:r>
    </w:p>
    <w:p w14:paraId="515170DD" w14:textId="2F8E446F" w:rsidR="00D6690E" w:rsidRPr="00D6690E" w:rsidRDefault="00D6690E" w:rsidP="008F2B01">
      <w:pPr>
        <w:pStyle w:val="ZTIRwPKTzmtirwpktartykuempunktem"/>
      </w:pPr>
      <w:r w:rsidRPr="00D6690E">
        <w:t xml:space="preserve">- informacje, o których mowa w art. 37 ust. 1 rozporządzenia 2018/1862 są niezbędne do wykonania kary pozbawienia wolności lub środka zabezpieczającego polegającego na pozbawieniu wolności w odniesieniu do osoby skazanej za popełnienie któregokolwiek z przestępstw, o których mowa w art. 607w ustawy z dnia 6 czerwca 1997 r. </w:t>
      </w:r>
      <w:r w:rsidR="00E92866" w:rsidRPr="00E92866">
        <w:t>–</w:t>
      </w:r>
      <w:r w:rsidR="00A421AF">
        <w:t xml:space="preserve"> </w:t>
      </w:r>
      <w:r w:rsidRPr="00D6690E">
        <w:t>Kodeks postępowania karnego,</w:t>
      </w:r>
    </w:p>
    <w:p w14:paraId="3C63B4B6" w14:textId="74FD2C02" w:rsidR="00D6690E" w:rsidRPr="00D6690E" w:rsidRDefault="00D6690E" w:rsidP="008F2B01">
      <w:pPr>
        <w:pStyle w:val="ZTIRwPKTzmtirwpktartykuempunktem"/>
      </w:pPr>
      <w:r w:rsidRPr="00D6690E">
        <w:t xml:space="preserve">- ogólna ocena danej osoby, w szczególności w świetle wcześniej popełnionych przestępstw, pozwala przypuszczać, że osoba ta może w przyszłości popełniać przestępstwa, o których mowa w art. 607w ustawy z dnia 6 czerwca 1997 r. </w:t>
      </w:r>
      <w:r w:rsidR="00E92866" w:rsidRPr="00E92866">
        <w:t>–</w:t>
      </w:r>
      <w:r w:rsidR="00A421AF">
        <w:t xml:space="preserve"> </w:t>
      </w:r>
      <w:r w:rsidRPr="00D6690E">
        <w:t>Kodeks postępowania karnego</w:t>
      </w:r>
    </w:p>
    <w:p w14:paraId="58188F92" w14:textId="499C09CD" w:rsidR="00D6690E" w:rsidRPr="00D6690E" w:rsidRDefault="00D6690E" w:rsidP="00C3032C">
      <w:pPr>
        <w:pStyle w:val="ZTIRzmtirartykuempunktem"/>
      </w:pPr>
      <w:r w:rsidRPr="00D6690E">
        <w:t>- przysługuje Policji, Służbie Celno-Skarbowej, Straży Granicznej, Agencji Bezpieczeństwa Wewnętrznego, Żandarmerii Wojskowej lub Centralnemu Biuru Antykorupcyjnemu</w:t>
      </w:r>
      <w:r w:rsidR="00786BFB">
        <w:t>,</w:t>
      </w:r>
    </w:p>
    <w:p w14:paraId="4148ABA1" w14:textId="77777777" w:rsidR="00D6690E" w:rsidRPr="00D6690E" w:rsidRDefault="00D6690E" w:rsidP="008F2B01">
      <w:pPr>
        <w:pStyle w:val="ZLITwPKTzmlitwpktartykuempunktem"/>
      </w:pPr>
      <w:r w:rsidRPr="00D6690E">
        <w:t>b) przeprowadzania kontroli niejawnych, rozpytań kontrolnych lub kontroli szczególnych, których celem jest zapobieganie poważnym zagrożeniom wewnętrznego i zewnętrznego bezpieczeństwa państwa, przysługuje Agencji Bezpieczeństwa Wewnętrznego, Agencji Wywiadu, Centralnemu Biuru Antykorupcyjnemu, Służbie Ochrony Państwa, Służbie Kontrwywiadu Wojskowego lub Służbie Wywiadu Wojskowego;</w:t>
      </w:r>
    </w:p>
    <w:p w14:paraId="1BED264B" w14:textId="70013E07" w:rsidR="00D6690E" w:rsidRPr="00D6690E" w:rsidRDefault="00D6690E" w:rsidP="008F2B01">
      <w:pPr>
        <w:pStyle w:val="ZPKTzmpktartykuempunktem"/>
      </w:pPr>
      <w:r w:rsidRPr="00D6690E">
        <w:t xml:space="preserve">12) przedmiotów podlegających zatrzymaniu albo </w:t>
      </w:r>
      <w:r w:rsidR="008D0BEF" w:rsidRPr="008D0BEF">
        <w:t>mogących stanowić dowód w sprawie lub podlegających</w:t>
      </w:r>
      <w:r w:rsidR="008D0BEF">
        <w:t xml:space="preserve"> zajęciu w celu zabezpieczenia </w:t>
      </w:r>
      <w:r w:rsidRPr="00D6690E">
        <w:t>w postępowaniu karnym lub</w:t>
      </w:r>
      <w:r w:rsidR="00F158D2">
        <w:t xml:space="preserve"> </w:t>
      </w:r>
      <w:r w:rsidRPr="00D6690E">
        <w:t>postępowaniu karnym skarbowym, należących do jednej z poniższych kategorii:</w:t>
      </w:r>
    </w:p>
    <w:p w14:paraId="73E2C6D0" w14:textId="77777777" w:rsidR="00D6690E" w:rsidRPr="00D6690E" w:rsidRDefault="00D6690E" w:rsidP="00C3032C">
      <w:pPr>
        <w:pStyle w:val="ZLITwPKTzmlitwpktartykuempunktem"/>
      </w:pPr>
      <w:r w:rsidRPr="00D6690E">
        <w:t>a) pojazdy silnikowe niezależnie od układu napędowego,</w:t>
      </w:r>
    </w:p>
    <w:p w14:paraId="5DF202E9" w14:textId="77777777" w:rsidR="00D6690E" w:rsidRPr="00D6690E" w:rsidRDefault="00D6690E" w:rsidP="00C3032C">
      <w:pPr>
        <w:pStyle w:val="ZLITwPKTzmlitwpktartykuempunktem"/>
      </w:pPr>
      <w:r w:rsidRPr="00D6690E">
        <w:t>b) przyczepy o masie własnej przekraczającej 750 kg,</w:t>
      </w:r>
    </w:p>
    <w:p w14:paraId="28668D79" w14:textId="77777777" w:rsidR="00D6690E" w:rsidRPr="00D6690E" w:rsidRDefault="00D6690E" w:rsidP="00C3032C">
      <w:pPr>
        <w:pStyle w:val="ZLITwPKTzmlitwpktartykuempunktem"/>
      </w:pPr>
      <w:r w:rsidRPr="00D6690E">
        <w:t>c) przyczepy turystyczne,</w:t>
      </w:r>
    </w:p>
    <w:p w14:paraId="014E12DC" w14:textId="77777777" w:rsidR="00D6690E" w:rsidRPr="00D6690E" w:rsidRDefault="00D6690E" w:rsidP="00C3032C">
      <w:pPr>
        <w:pStyle w:val="ZLITwPKTzmlitwpktartykuempunktem"/>
      </w:pPr>
      <w:r w:rsidRPr="00D6690E">
        <w:t>d) urządzenia przemysłowe,</w:t>
      </w:r>
    </w:p>
    <w:p w14:paraId="2B36225E" w14:textId="77777777" w:rsidR="00D6690E" w:rsidRPr="00D6690E" w:rsidRDefault="00D6690E" w:rsidP="00C3032C">
      <w:pPr>
        <w:pStyle w:val="ZLITwPKTzmlitwpktartykuempunktem"/>
      </w:pPr>
      <w:r w:rsidRPr="00D6690E">
        <w:t>e) jednostki pływające,</w:t>
      </w:r>
    </w:p>
    <w:p w14:paraId="56D13C93" w14:textId="77777777" w:rsidR="00D6690E" w:rsidRPr="00D6690E" w:rsidRDefault="00D6690E" w:rsidP="00C3032C">
      <w:pPr>
        <w:pStyle w:val="ZLITwPKTzmlitwpktartykuempunktem"/>
      </w:pPr>
      <w:r w:rsidRPr="00D6690E">
        <w:lastRenderedPageBreak/>
        <w:t>f) silniki jednostek pływających,</w:t>
      </w:r>
    </w:p>
    <w:p w14:paraId="340DC33C" w14:textId="77777777" w:rsidR="00D6690E" w:rsidRPr="00D6690E" w:rsidRDefault="00D6690E" w:rsidP="00C3032C">
      <w:pPr>
        <w:pStyle w:val="ZLITwPKTzmlitwpktartykuempunktem"/>
      </w:pPr>
      <w:r w:rsidRPr="00D6690E">
        <w:t>g) kontenery,</w:t>
      </w:r>
    </w:p>
    <w:p w14:paraId="0F079F47" w14:textId="77777777" w:rsidR="00D6690E" w:rsidRPr="00D6690E" w:rsidRDefault="00D6690E" w:rsidP="00C3032C">
      <w:pPr>
        <w:pStyle w:val="ZLITwPKTzmlitwpktartykuempunktem"/>
      </w:pPr>
      <w:r w:rsidRPr="00D6690E">
        <w:t>h) statki powietrzne,</w:t>
      </w:r>
    </w:p>
    <w:p w14:paraId="32762F66" w14:textId="77777777" w:rsidR="00D6690E" w:rsidRPr="00D6690E" w:rsidRDefault="00D6690E" w:rsidP="00C3032C">
      <w:pPr>
        <w:pStyle w:val="ZLITwPKTzmlitwpktartykuempunktem"/>
      </w:pPr>
      <w:r w:rsidRPr="00D6690E">
        <w:t>i) silniki statków powietrznych,</w:t>
      </w:r>
    </w:p>
    <w:p w14:paraId="7B053644" w14:textId="77777777" w:rsidR="00D6690E" w:rsidRPr="00D6690E" w:rsidRDefault="00D6690E" w:rsidP="00C3032C">
      <w:pPr>
        <w:pStyle w:val="ZLITwPKTzmlitwpktartykuempunktem"/>
      </w:pPr>
      <w:r w:rsidRPr="00D6690E">
        <w:t>j) broń palna,</w:t>
      </w:r>
    </w:p>
    <w:p w14:paraId="11FFC338" w14:textId="77777777" w:rsidR="00D6690E" w:rsidRPr="00D6690E" w:rsidRDefault="00D6690E" w:rsidP="00C3032C">
      <w:pPr>
        <w:pStyle w:val="ZLITwPKTzmlitwpktartykuempunktem"/>
      </w:pPr>
      <w:r w:rsidRPr="00D6690E">
        <w:t>k) blankiety dokumentów urzędowych, które zostały skradzione, przywłaszczone, utracone lub które mają charakter takich dokumentów, ale są fałszywe,</w:t>
      </w:r>
    </w:p>
    <w:p w14:paraId="1BF10035" w14:textId="77777777" w:rsidR="00D6690E" w:rsidRPr="00D6690E" w:rsidRDefault="00D6690E" w:rsidP="00C3032C">
      <w:pPr>
        <w:pStyle w:val="ZLITwPKTzmlitwpktartykuempunktem"/>
      </w:pPr>
      <w:r w:rsidRPr="00D6690E">
        <w:t>l) wydane dokumenty tożsamości, takie jak paszporty, dowody tożsamości, dokumenty pobytowe, dokumenty podróży oraz prawa jazdy, które zostały skradzione, przywłaszczone, utracone lub unieważnione lub które mają charakter takich dokumentów, ale są fałszywe,</w:t>
      </w:r>
    </w:p>
    <w:p w14:paraId="07A1A1F6" w14:textId="77777777" w:rsidR="00D6690E" w:rsidRPr="00D6690E" w:rsidRDefault="00D6690E" w:rsidP="00C3032C">
      <w:pPr>
        <w:pStyle w:val="ZLITwPKTzmlitwpktartykuempunktem"/>
      </w:pPr>
      <w:r w:rsidRPr="00D6690E">
        <w:t>m) dowody rejestracyjne pojazdów i tablice rejestracyjne pojazdów, które zostały skradzione, przywłaszczone, utracone lub unieważnione lub które mają charakter takich dokumentów lub tablic rejestracyjnych, ale są fałszywe,</w:t>
      </w:r>
    </w:p>
    <w:p w14:paraId="5ECF1064" w14:textId="77777777" w:rsidR="00D6690E" w:rsidRPr="00D6690E" w:rsidRDefault="00D6690E" w:rsidP="00C3032C">
      <w:pPr>
        <w:pStyle w:val="ZLITwPKTzmlitwpktartykuempunktem"/>
      </w:pPr>
      <w:r w:rsidRPr="00D6690E">
        <w:t>n) banknoty (o spisanych numerach) i banknoty fałszywe,</w:t>
      </w:r>
    </w:p>
    <w:p w14:paraId="48B4A4BE" w14:textId="77777777" w:rsidR="00D6690E" w:rsidRPr="00D6690E" w:rsidRDefault="00D6690E" w:rsidP="00C3032C">
      <w:pPr>
        <w:pStyle w:val="ZLITwPKTzmlitwpktartykuempunktem"/>
      </w:pPr>
      <w:r w:rsidRPr="00D6690E">
        <w:t>o) sprzęt informatyczny,</w:t>
      </w:r>
    </w:p>
    <w:p w14:paraId="5520F3C0" w14:textId="77777777" w:rsidR="00D6690E" w:rsidRPr="00D6690E" w:rsidRDefault="00D6690E" w:rsidP="00C3032C">
      <w:pPr>
        <w:pStyle w:val="ZLITwPKTzmlitwpktartykuempunktem"/>
      </w:pPr>
      <w:r w:rsidRPr="00D6690E">
        <w:t>p) możliwe do zidentyfikowania części pojazdów silnikowych,</w:t>
      </w:r>
    </w:p>
    <w:p w14:paraId="6C33E7B6" w14:textId="77777777" w:rsidR="00D6690E" w:rsidRPr="00D6690E" w:rsidRDefault="00D6690E" w:rsidP="00C3032C">
      <w:pPr>
        <w:pStyle w:val="ZLITwPKTzmlitwpktartykuempunktem"/>
      </w:pPr>
      <w:r w:rsidRPr="00D6690E">
        <w:t>q) możliwe do zidentyfikowania części urządzeń przemysłowych,</w:t>
      </w:r>
    </w:p>
    <w:p w14:paraId="1E4D1E97" w14:textId="77777777" w:rsidR="00D6690E" w:rsidRPr="00D6690E" w:rsidRDefault="00D6690E" w:rsidP="00C3032C">
      <w:pPr>
        <w:pStyle w:val="ZLITwPKTzmlitwpktartykuempunktem"/>
      </w:pPr>
      <w:r w:rsidRPr="00D6690E">
        <w:t>r) inne możliwe do zidentyfikowania przedmioty o znacznej wartości, zdefiniowane zgodnie z art. 38 ust. 3 rozporządzenia 2018/1862</w:t>
      </w:r>
    </w:p>
    <w:p w14:paraId="0F9B48DF" w14:textId="7AB5918B" w:rsidR="00D6690E" w:rsidRPr="00D6690E" w:rsidRDefault="00D6690E" w:rsidP="00C3032C">
      <w:pPr>
        <w:pStyle w:val="ZTIRzmtirartykuempunktem"/>
      </w:pPr>
      <w:r w:rsidRPr="00D6690E">
        <w:t>- przysługuje Policji, Straży Granicznej, Agencji Bezpieczeństwa Wewnętrznego, Żandarmerii Wojskowej, Centralnemu Biuru Antykorupcyjnemu, Służbie Celno-Skarbowej, sądowi lub</w:t>
      </w:r>
      <w:r w:rsidR="00743409">
        <w:t xml:space="preserve"> </w:t>
      </w:r>
      <w:r w:rsidR="00900CC2">
        <w:t>prokuratorowi</w:t>
      </w:r>
      <w:r w:rsidRPr="00D6690E">
        <w:t>;</w:t>
      </w:r>
    </w:p>
    <w:p w14:paraId="53474776" w14:textId="476DD22C" w:rsidR="00D6690E" w:rsidRPr="00D6690E" w:rsidRDefault="00D6690E" w:rsidP="00C3032C">
      <w:pPr>
        <w:pStyle w:val="ZPKTzmpktartykuempunktem"/>
      </w:pPr>
      <w:r w:rsidRPr="00D6690E">
        <w:t>13) przedmiotów podlegających zatrzymaniu, należących do jednej z kategorii:</w:t>
      </w:r>
    </w:p>
    <w:p w14:paraId="708D5966" w14:textId="77777777" w:rsidR="00D6690E" w:rsidRPr="00D6690E" w:rsidRDefault="00D6690E" w:rsidP="00C3032C">
      <w:pPr>
        <w:pStyle w:val="ZLITwPKTzmlitwpktartykuempunktem"/>
      </w:pPr>
      <w:r w:rsidRPr="00D6690E">
        <w:t>a) blankiety dokumentów urzędowych, które zostały skradzione, przywłaszczone lub utracone,</w:t>
      </w:r>
    </w:p>
    <w:p w14:paraId="79AB8E98" w14:textId="350D76A7" w:rsidR="00D6690E" w:rsidRPr="00D6690E" w:rsidRDefault="00D6690E" w:rsidP="00C3032C">
      <w:pPr>
        <w:pStyle w:val="ZLITwPKTzmlitwpktartykuempunktem"/>
      </w:pPr>
      <w:r w:rsidRPr="00D6690E">
        <w:t>b) wydane dokumenty tożsamości, takie jak paszporty, dowody tożsamości, dokumenty pobytowe, dokumenty podróży oraz prawa jazdy, które zostały skradzione, przywłaszczone, utracone lub unieważnione</w:t>
      </w:r>
    </w:p>
    <w:p w14:paraId="458A56D4" w14:textId="77777777" w:rsidR="00D6690E" w:rsidRPr="00D6690E" w:rsidRDefault="00D6690E" w:rsidP="00C3032C">
      <w:pPr>
        <w:pStyle w:val="ZTIRzmtirartykuempunktem"/>
      </w:pPr>
      <w:r w:rsidRPr="00D6690E">
        <w:t>- przysługuje ministrowi właściwemu do spraw wewnętrznych, ministrowi właściwemu do spraw zagranicznych, Szefowi Urzędu do Spraw Cudzoziemców lub wojewodzie;</w:t>
      </w:r>
    </w:p>
    <w:p w14:paraId="6731D55C" w14:textId="2657C029" w:rsidR="00D6690E" w:rsidRPr="002A696E" w:rsidRDefault="00D6690E" w:rsidP="0002455F">
      <w:pPr>
        <w:pStyle w:val="ZPKTzmpktartykuempunktem"/>
      </w:pPr>
      <w:r w:rsidRPr="0002455F">
        <w:lastRenderedPageBreak/>
        <w:t>14)</w:t>
      </w:r>
      <w:r w:rsidR="002A696E">
        <w:t xml:space="preserve"> </w:t>
      </w:r>
      <w:r w:rsidR="00657EFE" w:rsidRPr="0002455F">
        <w:t xml:space="preserve">podlegających zatrzymaniu </w:t>
      </w:r>
      <w:r w:rsidRPr="002A696E">
        <w:t>dowodów rejestracyjnych pojazdów i tablic rejestracyjnych pojazdów, które zostały skradzione, przywłaszczone, utracone lub unieważnione przysługuje ministrowi właściwemu do spraw wewnętrznych;</w:t>
      </w:r>
    </w:p>
    <w:p w14:paraId="7DD31C29" w14:textId="0F739E25" w:rsidR="00D6690E" w:rsidRPr="00D6690E" w:rsidRDefault="00D6690E" w:rsidP="00C3032C">
      <w:pPr>
        <w:pStyle w:val="ZPKTzmpktartykuempunktem"/>
      </w:pPr>
      <w:r w:rsidRPr="00D6690E">
        <w:t xml:space="preserve">15) danych daktyloskopijnych znalezionych na miejscu popełnienia przestępstw </w:t>
      </w:r>
      <w:r w:rsidR="009C32C3">
        <w:t xml:space="preserve">o charakterze </w:t>
      </w:r>
      <w:r w:rsidRPr="00D6690E">
        <w:t>terrorystyczny</w:t>
      </w:r>
      <w:r w:rsidR="00AE6F7E">
        <w:t>m</w:t>
      </w:r>
      <w:r w:rsidRPr="00D6690E">
        <w:t xml:space="preserve"> lub innych poważnych przestępstw będących przedmiotem postępowania przygotowawczego, jeżeli zachodzi </w:t>
      </w:r>
      <w:r w:rsidR="00E700F5">
        <w:t xml:space="preserve">wysokie </w:t>
      </w:r>
      <w:r w:rsidRPr="00D6690E">
        <w:t>prawdopodobieństwo, że należą do sprawcy, przysługuje Agencji Bezpieczeństwa Wewnętrznego, Policji</w:t>
      </w:r>
      <w:r w:rsidR="00134D1F">
        <w:t xml:space="preserve">, </w:t>
      </w:r>
      <w:r w:rsidR="007D430F">
        <w:t xml:space="preserve">Służbie Celno-Skarbowej, </w:t>
      </w:r>
      <w:r w:rsidR="00134D1F">
        <w:t>Żandarmerii Wojskowej</w:t>
      </w:r>
      <w:r w:rsidRPr="00D6690E">
        <w:t xml:space="preserve"> lub Straży Granicznej</w:t>
      </w:r>
      <w:r w:rsidRPr="00D6690E">
        <w:rPr>
          <w:rStyle w:val="Odwoaniedokomentarza"/>
        </w:rPr>
        <w:t>.</w:t>
      </w:r>
    </w:p>
    <w:p w14:paraId="26EC46C2" w14:textId="229D88BE" w:rsidR="00D6690E" w:rsidRPr="00D6690E" w:rsidRDefault="00D6690E" w:rsidP="00C3032C">
      <w:pPr>
        <w:pStyle w:val="ZUSTzmustartykuempunktem"/>
      </w:pPr>
      <w:r w:rsidRPr="00D6690E">
        <w:t xml:space="preserve">2. W przypadku braku bezpośredniego dostępu do Krajowego Systemu Informatycznego (KSI), spowodowanego przyczynami niezależnymi od danego organu, organy wymienione w ust. 1 mogą dokonywać wpisów danych SIS za pośrednictwem centralnego organu technicznego </w:t>
      </w:r>
      <w:r w:rsidR="001C68C3" w:rsidRPr="001C68C3">
        <w:t>Krajowego Systemu Informatycznego (KSI)</w:t>
      </w:r>
      <w:r w:rsidRPr="00D6690E">
        <w:t>.</w:t>
      </w:r>
    </w:p>
    <w:p w14:paraId="69302B6D" w14:textId="04242C0C" w:rsidR="00D6690E" w:rsidRPr="00D6690E" w:rsidRDefault="00D6690E">
      <w:pPr>
        <w:pStyle w:val="ZUSTzmustartykuempunktem"/>
      </w:pPr>
      <w:r w:rsidRPr="00D6690E">
        <w:t>3. Organy wymienione w ust. 1</w:t>
      </w:r>
      <w:r w:rsidR="00F655E9">
        <w:t xml:space="preserve"> odpowiadają za </w:t>
      </w:r>
      <w:r w:rsidR="00F37C84">
        <w:t xml:space="preserve">wprowadzone </w:t>
      </w:r>
      <w:r w:rsidR="00F655E9">
        <w:t xml:space="preserve">wpisy </w:t>
      </w:r>
      <w:r w:rsidR="00FB72F2">
        <w:t>danych</w:t>
      </w:r>
      <w:r w:rsidR="00F655E9">
        <w:t xml:space="preserve"> SIS, w tym dokonują ich </w:t>
      </w:r>
      <w:r w:rsidR="00D75C81">
        <w:t>aktualizacji</w:t>
      </w:r>
      <w:r w:rsidR="00F655E9">
        <w:t>, weryfikacji, przedłuż</w:t>
      </w:r>
      <w:r w:rsidR="00AA59FE">
        <w:t>e</w:t>
      </w:r>
      <w:r w:rsidR="00F655E9">
        <w:t xml:space="preserve">nia </w:t>
      </w:r>
      <w:r w:rsidR="00141790">
        <w:t>okresu utrzymywania</w:t>
      </w:r>
      <w:r w:rsidR="006C4283">
        <w:t xml:space="preserve"> </w:t>
      </w:r>
      <w:r w:rsidR="00592E0A">
        <w:t xml:space="preserve">i </w:t>
      </w:r>
      <w:r w:rsidR="00FB72F2">
        <w:t>usu</w:t>
      </w:r>
      <w:r w:rsidR="00AA59FE">
        <w:t>nięcia</w:t>
      </w:r>
      <w:r w:rsidR="00FB72F2">
        <w:t xml:space="preserve"> </w:t>
      </w:r>
      <w:r w:rsidR="00754815">
        <w:t>na za</w:t>
      </w:r>
      <w:r w:rsidR="00B27A3F">
        <w:t>sa</w:t>
      </w:r>
      <w:r w:rsidR="00754815">
        <w:t>dach określonych w art. 39</w:t>
      </w:r>
      <w:r w:rsidR="00F333A7" w:rsidRPr="00F333A7">
        <w:t xml:space="preserve"> ust. 1–5 i ust. 7, art. 40 i art. 44 rozporządzenia 2018/1861 oraz art. 53 ust. 1–7 i us</w:t>
      </w:r>
      <w:r w:rsidR="00F333A7">
        <w:t xml:space="preserve">t. 9, art. 54 ust. 1–4, art. 55 </w:t>
      </w:r>
      <w:r w:rsidR="00754815">
        <w:t>i a</w:t>
      </w:r>
      <w:r w:rsidR="007509CA">
        <w:t>rt. 59 rozporządzenia 2018/1862.</w:t>
      </w:r>
      <w:r w:rsidR="00743409">
        <w:t xml:space="preserve"> </w:t>
      </w:r>
    </w:p>
    <w:p w14:paraId="0E8696ED" w14:textId="27066D69" w:rsidR="00070913" w:rsidRDefault="00E95546" w:rsidP="00C3032C">
      <w:pPr>
        <w:pStyle w:val="ZUSTzmustartykuempunktem"/>
      </w:pPr>
      <w:r>
        <w:t>4</w:t>
      </w:r>
      <w:r w:rsidR="00D6690E" w:rsidRPr="00D6690E">
        <w:t>. W przypadku operacji</w:t>
      </w:r>
      <w:r w:rsidR="00E92866">
        <w:t>,</w:t>
      </w:r>
      <w:r w:rsidR="00D6690E" w:rsidRPr="00D6690E">
        <w:t xml:space="preserve"> o której mowa w art. 26 ust. 4 </w:t>
      </w:r>
      <w:r w:rsidR="00070913">
        <w:t>r</w:t>
      </w:r>
      <w:r w:rsidR="00D6690E" w:rsidRPr="00D6690E">
        <w:t>ozporządzenia 2018/1862</w:t>
      </w:r>
      <w:r w:rsidR="00E92866">
        <w:t>,</w:t>
      </w:r>
      <w:r w:rsidR="00D6690E" w:rsidRPr="00D6690E">
        <w:t xml:space="preserve"> o zgodę </w:t>
      </w:r>
      <w:r w:rsidR="00872ED0" w:rsidRPr="00872ED0">
        <w:t xml:space="preserve">na tymczasowy brak dostępności do wglądu danych SIS zawartych w istniejącym wpisie, o którym mowa w ust. 1 pkt 1 i 2, </w:t>
      </w:r>
      <w:r w:rsidR="00D6690E" w:rsidRPr="00D6690E">
        <w:t>do sądu lub</w:t>
      </w:r>
      <w:r w:rsidR="00743409">
        <w:t xml:space="preserve"> </w:t>
      </w:r>
      <w:r w:rsidR="003F3760">
        <w:t>prokuratora</w:t>
      </w:r>
      <w:r w:rsidR="00D6690E" w:rsidRPr="00D6690E">
        <w:t>, któr</w:t>
      </w:r>
      <w:r w:rsidR="003F3760">
        <w:t>y</w:t>
      </w:r>
      <w:r w:rsidR="00D6690E" w:rsidRPr="00D6690E">
        <w:t xml:space="preserve"> wprowadził wpis</w:t>
      </w:r>
      <w:r w:rsidR="00E92866">
        <w:t>,</w:t>
      </w:r>
      <w:r w:rsidR="00D6690E" w:rsidRPr="00D6690E">
        <w:t xml:space="preserve"> może wystąpić Policja, Straż Graniczna lub Agencji Bezpieczeństwa Wewnętrznego.</w:t>
      </w:r>
    </w:p>
    <w:p w14:paraId="3F7C68CE" w14:textId="564DF685" w:rsidR="00EB1A24" w:rsidRDefault="00EB1A24" w:rsidP="00C3032C">
      <w:pPr>
        <w:pStyle w:val="ZUSTzmustartykuempunktem"/>
      </w:pPr>
      <w:r>
        <w:t>5. W przypadku</w:t>
      </w:r>
      <w:r w:rsidRPr="00EB1A24">
        <w:t xml:space="preserve">, gdy decyzja, o której mowa w </w:t>
      </w:r>
      <w:r>
        <w:t xml:space="preserve">ust. 1 </w:t>
      </w:r>
      <w:r w:rsidRPr="00EB1A24">
        <w:t xml:space="preserve">pkt 5, została zrealizowana zgodnie z art. 6 rozporządzenia 2018/1860 i towarzyszy jej zakaz wjazdu, o którym mowa w art. 24 ust. 1 lit. b rozporządzenia 2018/1861, Szefowi Urzędu do Spraw Cudzoziemców przysługuje możliwość dokonania wpisu określonego w </w:t>
      </w:r>
      <w:r>
        <w:t xml:space="preserve">ust. 1 </w:t>
      </w:r>
      <w:r w:rsidRPr="00EB1A24">
        <w:t xml:space="preserve">pkt 4 w miejsce wpisu określonego w </w:t>
      </w:r>
      <w:r>
        <w:t xml:space="preserve">ust. 1 </w:t>
      </w:r>
      <w:r w:rsidRPr="00EB1A24">
        <w:t>pkt 5 zgodnie z art. 24 rozporządzenia 2018/1861</w:t>
      </w:r>
      <w:r w:rsidR="00C026C4">
        <w:t>.</w:t>
      </w:r>
    </w:p>
    <w:p w14:paraId="77FEF15A" w14:textId="32FAB61D" w:rsidR="00D6690E" w:rsidRPr="00D6690E" w:rsidRDefault="00EB1A24" w:rsidP="00C3032C">
      <w:pPr>
        <w:pStyle w:val="ZUSTzmustartykuempunktem"/>
      </w:pPr>
      <w:r>
        <w:t>6</w:t>
      </w:r>
      <w:r w:rsidR="00070913">
        <w:t>.</w:t>
      </w:r>
      <w:r w:rsidR="00E92866">
        <w:t xml:space="preserve"> </w:t>
      </w:r>
      <w:r w:rsidR="00821580">
        <w:t>W</w:t>
      </w:r>
      <w:r w:rsidR="00821580" w:rsidRPr="00E92866">
        <w:t xml:space="preserve"> celu dokonania wpisu do SIS </w:t>
      </w:r>
      <w:r w:rsidR="00821580">
        <w:t xml:space="preserve">określonego </w:t>
      </w:r>
      <w:r w:rsidR="00821580" w:rsidRPr="00E92866">
        <w:t xml:space="preserve">w art. 3 ust. 1 pkt </w:t>
      </w:r>
      <w:r w:rsidR="00821580">
        <w:t xml:space="preserve">5 </w:t>
      </w:r>
      <w:r w:rsidR="00821580" w:rsidRPr="00E92866">
        <w:t xml:space="preserve">pozwalającego na skuteczną identyfikację osoby nim objętej </w:t>
      </w:r>
      <w:r w:rsidR="00821580">
        <w:t>o</w:t>
      </w:r>
      <w:r w:rsidR="00E92866" w:rsidRPr="00E92866">
        <w:t xml:space="preserve">rgan </w:t>
      </w:r>
      <w:r w:rsidR="00821580">
        <w:t>uprawniony przetwarza</w:t>
      </w:r>
      <w:r w:rsidR="00091E6E">
        <w:t xml:space="preserve"> </w:t>
      </w:r>
      <w:r w:rsidR="00821580" w:rsidRPr="00E92866">
        <w:t>dan</w:t>
      </w:r>
      <w:r w:rsidR="00821580">
        <w:t>e</w:t>
      </w:r>
      <w:r w:rsidR="00821580" w:rsidRPr="00E92866">
        <w:t xml:space="preserve"> </w:t>
      </w:r>
      <w:r w:rsidR="00E92866" w:rsidRPr="00E92866">
        <w:t>SIS</w:t>
      </w:r>
      <w:r w:rsidR="00821580">
        <w:t xml:space="preserve"> zgodnie z zakresem wskazanym w art. 4 </w:t>
      </w:r>
      <w:r w:rsidR="00821580" w:rsidRPr="00D6690E">
        <w:t>rozporządzeni</w:t>
      </w:r>
      <w:r w:rsidR="00821580">
        <w:t>a</w:t>
      </w:r>
      <w:r w:rsidR="00821580" w:rsidRPr="00D6690E">
        <w:t xml:space="preserve"> 2018/1860</w:t>
      </w:r>
      <w:r w:rsidR="00821580">
        <w:t xml:space="preserve">. </w:t>
      </w:r>
      <w:r w:rsidR="00821580" w:rsidRPr="00821580">
        <w:t xml:space="preserve">W celu dokonania wpisu do SIS określonego w art. 3 ust. 1 pkt </w:t>
      </w:r>
      <w:r w:rsidR="00821580">
        <w:t xml:space="preserve">1-4 i pkt 6-15 </w:t>
      </w:r>
      <w:r w:rsidR="00E95546" w:rsidRPr="00E92866">
        <w:t xml:space="preserve">pozwalającego na skuteczną identyfikację osoby nim objętej </w:t>
      </w:r>
      <w:r w:rsidR="00821580">
        <w:t xml:space="preserve">organy uprawnione przetwarzają dane SIS zgodnie z </w:t>
      </w:r>
      <w:r w:rsidR="00821580">
        <w:lastRenderedPageBreak/>
        <w:t>zakresem wskazanym w</w:t>
      </w:r>
      <w:r w:rsidR="00EC4433">
        <w:t xml:space="preserve"> </w:t>
      </w:r>
      <w:r w:rsidR="00E95546">
        <w:t>art. 20 rozporzą</w:t>
      </w:r>
      <w:r w:rsidR="00EC4433">
        <w:t xml:space="preserve">dzenia 2018/1861 </w:t>
      </w:r>
      <w:r w:rsidR="00E95546">
        <w:t>oraz art. 20 rozporządzenia 2018/1862</w:t>
      </w:r>
      <w:r w:rsidR="00821580">
        <w:t>.</w:t>
      </w:r>
      <w:r w:rsidR="00C026C4">
        <w:t>”;</w:t>
      </w:r>
    </w:p>
    <w:p w14:paraId="0A7DF419" w14:textId="5BEA62CB" w:rsidR="00D6690E" w:rsidRPr="00D6690E" w:rsidRDefault="006C2FAD" w:rsidP="00FE2ADA">
      <w:pPr>
        <w:pStyle w:val="PKTpunkt"/>
      </w:pPr>
      <w:r>
        <w:t>5</w:t>
      </w:r>
      <w:r w:rsidR="003B46DB">
        <w:t xml:space="preserve">) </w:t>
      </w:r>
      <w:r w:rsidR="00E92866">
        <w:t>a</w:t>
      </w:r>
      <w:r w:rsidR="00D6690E" w:rsidRPr="00D6690E">
        <w:t>rt. 4 otrzymuje brzmienie:</w:t>
      </w:r>
    </w:p>
    <w:p w14:paraId="26A8C247" w14:textId="2625B0B8" w:rsidR="00D6690E" w:rsidRPr="00D6690E" w:rsidRDefault="00563FE3" w:rsidP="0004362F">
      <w:pPr>
        <w:pStyle w:val="ZARTzmartartykuempunktem"/>
      </w:pPr>
      <w:r>
        <w:t>„</w:t>
      </w:r>
      <w:r w:rsidR="00D6690E" w:rsidRPr="00D6690E">
        <w:t>Art. 4</w:t>
      </w:r>
      <w:r w:rsidR="002E4151">
        <w:t xml:space="preserve">. </w:t>
      </w:r>
      <w:r w:rsidR="00D6690E" w:rsidRPr="00D6690E">
        <w:t>1. Uprawnienie do bezpośredniego dostępu do Krajowego Systemu Informatycznego (KSI) w celu wglądu do danych SIS dotyczących:</w:t>
      </w:r>
    </w:p>
    <w:p w14:paraId="3331F217" w14:textId="3271948B" w:rsidR="00D6690E" w:rsidRPr="00D6690E" w:rsidRDefault="00D6690E">
      <w:pPr>
        <w:pStyle w:val="ZPKTzmpktartykuempunktem"/>
      </w:pPr>
      <w:r w:rsidRPr="00D6690E">
        <w:t>1) osób poszukiwanych</w:t>
      </w:r>
      <w:r w:rsidR="001E7D4E">
        <w:t xml:space="preserve"> </w:t>
      </w:r>
      <w:r w:rsidRPr="00D6690E">
        <w:t xml:space="preserve">do tymczasowego aresztowania w celu wydania ich na wniosek </w:t>
      </w:r>
      <w:r w:rsidR="00AA50B9">
        <w:t>p</w:t>
      </w:r>
      <w:r w:rsidRPr="00D6690E">
        <w:t xml:space="preserve">aństwa </w:t>
      </w:r>
      <w:r w:rsidR="00AA50B9">
        <w:t>c</w:t>
      </w:r>
      <w:r w:rsidRPr="00D6690E">
        <w:t xml:space="preserve">złonkowskiego lub państwa obcego przysługuje Straży Granicznej, Policji, Agencji Bezpieczeństwa Wewnętrznego, Żandarmerii Wojskowej, Centralnemu Biuru Antykorupcyjnemu, Służbie Celno-Skarbowej, Służbie Ochrony Państwa, </w:t>
      </w:r>
      <w:r w:rsidR="008F4670" w:rsidRPr="008F4670">
        <w:t>ministrowi właściwemu do spraw wewnętrznych</w:t>
      </w:r>
      <w:r w:rsidR="008F4670">
        <w:t>,</w:t>
      </w:r>
      <w:r w:rsidR="008F4670" w:rsidRPr="008F4670">
        <w:t xml:space="preserve"> </w:t>
      </w:r>
      <w:r w:rsidR="003A2131">
        <w:t xml:space="preserve">wojewodzie, </w:t>
      </w:r>
      <w:r w:rsidRPr="00D6690E">
        <w:t>sądowi lub</w:t>
      </w:r>
      <w:r w:rsidR="00743409">
        <w:t xml:space="preserve"> </w:t>
      </w:r>
      <w:r w:rsidR="00822EDE">
        <w:t>prokuratorowi</w:t>
      </w:r>
      <w:r w:rsidRPr="00D6690E">
        <w:t>;</w:t>
      </w:r>
    </w:p>
    <w:p w14:paraId="1E211D19" w14:textId="17E64E0F" w:rsidR="00D6690E" w:rsidRPr="00D6690E" w:rsidRDefault="00D6690E" w:rsidP="00C3032C">
      <w:pPr>
        <w:pStyle w:val="ZPKTzmpktartykuempunktem"/>
      </w:pPr>
      <w:r w:rsidRPr="00D6690E">
        <w:t>2) osób poszukiwanych</w:t>
      </w:r>
      <w:r w:rsidR="001E7D4E" w:rsidRPr="001E7D4E">
        <w:t xml:space="preserve"> </w:t>
      </w:r>
      <w:r w:rsidR="001E7D4E">
        <w:t>do tymczasowego aresztowania</w:t>
      </w:r>
      <w:r w:rsidR="00226656">
        <w:t xml:space="preserve">, o których mowa w art. 3 ust. 1 pkt 2, </w:t>
      </w:r>
      <w:r w:rsidRPr="00D6690E">
        <w:t xml:space="preserve">przysługuje Straży Granicznej, Policji, Agencji Bezpieczeństwa Wewnętrznego, Żandarmerii Wojskowej, Centralnemu Biuru Antykorupcyjnemu, Służbie Celno-Skarbowej, Służbie Ochrony Państwa, </w:t>
      </w:r>
      <w:r w:rsidR="008F4670" w:rsidRPr="008F4670">
        <w:t>ministrowi właściwemu do spraw wewnętrznych</w:t>
      </w:r>
      <w:r w:rsidR="008F4670">
        <w:t>,</w:t>
      </w:r>
      <w:r w:rsidR="008F4670" w:rsidRPr="008F4670">
        <w:t xml:space="preserve"> </w:t>
      </w:r>
      <w:r w:rsidR="003A2131">
        <w:t xml:space="preserve">wojewodzie, </w:t>
      </w:r>
      <w:r w:rsidRPr="00D6690E">
        <w:t>sądowi lub</w:t>
      </w:r>
      <w:r w:rsidR="00743409">
        <w:t xml:space="preserve"> </w:t>
      </w:r>
      <w:r w:rsidR="00822EDE">
        <w:t>prokuratorowi</w:t>
      </w:r>
      <w:r w:rsidRPr="00D6690E">
        <w:t>;</w:t>
      </w:r>
    </w:p>
    <w:p w14:paraId="7765F928" w14:textId="399892E0" w:rsidR="00D6690E" w:rsidRPr="00D6690E" w:rsidRDefault="00D6690E" w:rsidP="00C3032C">
      <w:pPr>
        <w:pStyle w:val="ZPKTzmpktartykuempunktem"/>
      </w:pPr>
      <w:r w:rsidRPr="00D6690E">
        <w:t>3) osób</w:t>
      </w:r>
      <w:r w:rsidR="00B77576">
        <w:t xml:space="preserve"> poszukiwanych </w:t>
      </w:r>
      <w:r w:rsidR="00B77576" w:rsidRPr="00D93EEC">
        <w:t xml:space="preserve">w celu zapewnienia informacji o </w:t>
      </w:r>
      <w:r w:rsidR="00B77576">
        <w:t xml:space="preserve">ich </w:t>
      </w:r>
      <w:r w:rsidR="00B77576" w:rsidRPr="00D93EEC">
        <w:t>miejs</w:t>
      </w:r>
      <w:r w:rsidR="00B77576">
        <w:t>cu zamieszkania lub pobytu</w:t>
      </w:r>
      <w:r w:rsidR="00226656">
        <w:t>, o których mowa w art. 3 ust. 1 pkt 3,</w:t>
      </w:r>
      <w:r w:rsidRPr="00D6690E">
        <w:t xml:space="preserve"> przysługuje Straży Granicznej, Policji, Agencji Bezpieczeństwa Wewnętrznego, Żandarmerii Wojskowej, Centralnemu Biuru Antykorupcyjnemu, Służbie Celno-Skarbowej, Służbie Ochrony Państwa, sądowi lub</w:t>
      </w:r>
      <w:r w:rsidR="00743409">
        <w:t xml:space="preserve"> </w:t>
      </w:r>
      <w:r w:rsidR="00822EDE">
        <w:t>prokuratorowi</w:t>
      </w:r>
      <w:r w:rsidRPr="00D6690E">
        <w:t>;</w:t>
      </w:r>
    </w:p>
    <w:p w14:paraId="1E1472C3" w14:textId="2D476914" w:rsidR="00D6690E" w:rsidRPr="00D6690E" w:rsidRDefault="00D6690E" w:rsidP="00C3032C">
      <w:pPr>
        <w:pStyle w:val="ZPKTzmpktartykuempunktem"/>
      </w:pPr>
      <w:r w:rsidRPr="00D6690E">
        <w:t xml:space="preserve">4) cudzoziemców, </w:t>
      </w:r>
      <w:r w:rsidR="00226656">
        <w:t>o których mowa w art. 3 ust. 1 pkt 4,</w:t>
      </w:r>
      <w:r w:rsidRPr="00D6690E">
        <w:t xml:space="preserve"> przysługuje ministrowi właściwemu do spraw zagranicznych, ministrowi właściwemu do spraw wewnętrznych, Straży Granicznej, Policji, Agencji Bezpieczeństwa Wewnętrznego, Agencji Wywiadu, Żandarmerii Wojskowej, Centralnemu Biuru Antykorupcyjnemu, Służbie Kontrwywiadu Wojskowego, Służbie Wywiadu Wojskowego, Służbie Celno-Skarbowej, Służbie Ochrony Państwa, Szefowi Urzędu do Spraw Cudzoziemców, wojewodzie, konsulowi, sądowi lub</w:t>
      </w:r>
      <w:r w:rsidR="00743409">
        <w:t xml:space="preserve"> </w:t>
      </w:r>
      <w:r w:rsidR="00822EDE">
        <w:t>prokuratorowi</w:t>
      </w:r>
      <w:r w:rsidRPr="00D6690E">
        <w:t>;</w:t>
      </w:r>
    </w:p>
    <w:p w14:paraId="118366CE" w14:textId="62F32DC5" w:rsidR="00D6690E" w:rsidRPr="00D6690E" w:rsidRDefault="00D6690E" w:rsidP="00C3032C">
      <w:pPr>
        <w:pStyle w:val="ZPKTzmpktartykuempunktem"/>
      </w:pPr>
      <w:r w:rsidRPr="00D6690E">
        <w:t xml:space="preserve">5) cudzoziemców, </w:t>
      </w:r>
      <w:r w:rsidR="00226656">
        <w:t>o których mowa w art. 3 ust. 1 pkt 5</w:t>
      </w:r>
      <w:r w:rsidRPr="00D6690E">
        <w:t xml:space="preserve">, przysługuje ministrowi właściwemu do spraw zagranicznych, ministrowi właściwemu do spraw wewnętrznych, Straży Granicznej, Policji, Agencji Bezpieczeństwa Wewnętrznego, Agencji Wywiadu, Żandarmerii Wojskowej, Centralnemu Biuru Antykorupcyjnemu, Służbie Kontrwywiadu Wojskowego, Służbie Wywiadu </w:t>
      </w:r>
      <w:r w:rsidRPr="00D6690E">
        <w:lastRenderedPageBreak/>
        <w:t>Wojskowego, Służbie Celno-Skarbowej, Służbie Ochrony Państwa, Szefowi Urzędu do Spraw Cudzoziemców, wojewodzie, konsulowi,</w:t>
      </w:r>
      <w:r w:rsidR="008F4670" w:rsidRPr="008F4670">
        <w:t xml:space="preserve"> </w:t>
      </w:r>
      <w:r w:rsidRPr="00D6690E">
        <w:t>sądowi lub</w:t>
      </w:r>
      <w:r w:rsidR="00743409">
        <w:t xml:space="preserve"> </w:t>
      </w:r>
      <w:r w:rsidR="00E151D7">
        <w:t>prokuratorowi</w:t>
      </w:r>
      <w:r w:rsidRPr="00D6690E">
        <w:t>;</w:t>
      </w:r>
    </w:p>
    <w:p w14:paraId="790B96A5" w14:textId="38269342" w:rsidR="00D6690E" w:rsidRPr="00D6690E" w:rsidRDefault="00D6690E" w:rsidP="00C3032C">
      <w:pPr>
        <w:pStyle w:val="ZPKTzmpktartykuempunktem"/>
      </w:pPr>
      <w:r w:rsidRPr="00D6690E">
        <w:t>6) osób zaginionych</w:t>
      </w:r>
      <w:r w:rsidR="00226656">
        <w:t>,</w:t>
      </w:r>
      <w:r w:rsidRPr="00D6690E">
        <w:t xml:space="preserve"> </w:t>
      </w:r>
      <w:r w:rsidR="00226656">
        <w:t>o których mowa w art. 3 ust. 1 pkt 6,</w:t>
      </w:r>
      <w:r w:rsidRPr="00D6690E">
        <w:t xml:space="preserve"> przysługuje Straży Granicznej, Policji, Agencji Bezpieczeństwa Wewnętrznego, Żandarmerii Wojskowej, Centralnemu Biuru Antykorupcyjnemu, Służbie Celno-Skarbowej, Służbie Ochrony Państwa, </w:t>
      </w:r>
      <w:r w:rsidR="008F4670" w:rsidRPr="008F4670">
        <w:t>ministrowi właściwemu do spraw wewnętrznych</w:t>
      </w:r>
      <w:r w:rsidR="008F4670">
        <w:t>,</w:t>
      </w:r>
      <w:r w:rsidR="008F4670" w:rsidRPr="008F4670">
        <w:t xml:space="preserve"> </w:t>
      </w:r>
      <w:r w:rsidR="003A2131">
        <w:t xml:space="preserve">wojewodzie, </w:t>
      </w:r>
      <w:r w:rsidRPr="00D6690E">
        <w:t>sądowi lub</w:t>
      </w:r>
      <w:r w:rsidR="00743409">
        <w:t xml:space="preserve"> </w:t>
      </w:r>
      <w:r w:rsidR="00E151D7">
        <w:t>prokuratorowi</w:t>
      </w:r>
      <w:r w:rsidRPr="00D6690E">
        <w:t>;</w:t>
      </w:r>
    </w:p>
    <w:p w14:paraId="4C9F1F6B" w14:textId="0DCF1450" w:rsidR="00D6690E" w:rsidRPr="00D6690E" w:rsidRDefault="00D6690E" w:rsidP="00C3032C">
      <w:pPr>
        <w:pStyle w:val="ZPKTzmpktartykuempunktem"/>
      </w:pPr>
      <w:r w:rsidRPr="00D6690E">
        <w:t xml:space="preserve">7) </w:t>
      </w:r>
      <w:r w:rsidR="00C46D4A">
        <w:t>małoletnich</w:t>
      </w:r>
      <w:r w:rsidRPr="00D6690E">
        <w:t xml:space="preserve">, </w:t>
      </w:r>
      <w:r w:rsidR="00226656">
        <w:t>o których mowa w art. 3 ust. 1 pkt 7</w:t>
      </w:r>
      <w:r w:rsidRPr="00D6690E">
        <w:t>, przysługuje Straży Granicznej, Policji, Agencji Bezpieczeństwa Wewnętrznego, Żandarmerii Wojskowej, Centralnemu Biuru Antykorupcyjnemu, Służbie Celno-Skarbowej, sądowi lub</w:t>
      </w:r>
      <w:r w:rsidR="00743409">
        <w:t xml:space="preserve"> </w:t>
      </w:r>
      <w:r w:rsidR="007D1A44">
        <w:t>prokuratorowi</w:t>
      </w:r>
      <w:r w:rsidRPr="00D6690E">
        <w:t>;</w:t>
      </w:r>
    </w:p>
    <w:p w14:paraId="0F851FDE" w14:textId="41A2AEAB" w:rsidR="00D6690E" w:rsidRPr="00D6690E" w:rsidRDefault="00D6690E" w:rsidP="00C3032C">
      <w:pPr>
        <w:pStyle w:val="ZPKTzmpktartykuempunktem"/>
      </w:pPr>
      <w:r w:rsidRPr="00D6690E">
        <w:t xml:space="preserve">8) </w:t>
      </w:r>
      <w:r w:rsidR="00C46D4A">
        <w:t>małoletnich</w:t>
      </w:r>
      <w:r w:rsidRPr="00D6690E">
        <w:t xml:space="preserve">, </w:t>
      </w:r>
      <w:r w:rsidR="00226656">
        <w:t xml:space="preserve">o których mowa w art. 3 ust. 1 pkt 8, </w:t>
      </w:r>
      <w:r w:rsidRPr="00D6690E">
        <w:t>przysługuje Straży Granicznej, Policji, Agencji Bezpieczeństwa Wewnętrznego, Żandarmerii Wojskowej, Centralnemu Biuru Antykorupcyjnemu, Służbie Celno-Skarbowej, sądowi lub</w:t>
      </w:r>
      <w:r w:rsidR="00743409">
        <w:t xml:space="preserve"> </w:t>
      </w:r>
      <w:r w:rsidR="00C3062E">
        <w:t>prokuratorowi</w:t>
      </w:r>
      <w:r w:rsidRPr="00D6690E">
        <w:t>;</w:t>
      </w:r>
    </w:p>
    <w:p w14:paraId="012452E1" w14:textId="4B68152F" w:rsidR="00D6690E" w:rsidRPr="00D6690E" w:rsidRDefault="00D6690E" w:rsidP="00C3032C">
      <w:pPr>
        <w:pStyle w:val="ZPKTzmpktartykuempunktem"/>
      </w:pPr>
      <w:r w:rsidRPr="00D6690E">
        <w:t xml:space="preserve">9) </w:t>
      </w:r>
      <w:r w:rsidR="00C46D4A">
        <w:t>małoletnich</w:t>
      </w:r>
      <w:r w:rsidRPr="00D6690E">
        <w:t xml:space="preserve">, </w:t>
      </w:r>
      <w:r w:rsidR="00226656">
        <w:t>o których mowa w art. 3 ust. 1 pkt 9,</w:t>
      </w:r>
      <w:r w:rsidRPr="00D6690E">
        <w:t xml:space="preserve"> przysługuje Straży Granicznej, Policji, Agencji Bezpieczeństwa Wewnętrznego, Żandarmerii Wojskowej, Centralnemu Biuru Antykorupcyjnemu, Służbie Celno-Skarbowej, sądowi lub p</w:t>
      </w:r>
      <w:r w:rsidR="00C3062E">
        <w:t>rokuratorowi</w:t>
      </w:r>
      <w:r w:rsidRPr="00D6690E">
        <w:t>;</w:t>
      </w:r>
    </w:p>
    <w:p w14:paraId="698C434C" w14:textId="1F389420" w:rsidR="00D6690E" w:rsidRPr="00D6690E" w:rsidRDefault="00D6690E" w:rsidP="00C3032C">
      <w:pPr>
        <w:pStyle w:val="ZPKTzmpktartykuempunktem"/>
      </w:pPr>
      <w:r w:rsidRPr="00D6690E">
        <w:t xml:space="preserve">10) osób </w:t>
      </w:r>
      <w:r w:rsidR="00022FC9">
        <w:t xml:space="preserve">pełnoletnich </w:t>
      </w:r>
      <w:r w:rsidRPr="00D6690E">
        <w:t xml:space="preserve">narażonych na niebezpieczeństwo, </w:t>
      </w:r>
      <w:r w:rsidR="00226656">
        <w:t xml:space="preserve">o których mowa w art. 3 ust. 1 pkt 10, </w:t>
      </w:r>
      <w:r w:rsidRPr="00D6690E">
        <w:t>przysługuje Straży Granicznej, Policji, Agencji Bezpieczeństwa Wewnętrznego, Żandarmerii Wojskowej, Centralnemu Biuru Antykorupcyjnemu, Służbie Celno-Skarbowej, sądowi lub</w:t>
      </w:r>
      <w:r w:rsidR="00743409">
        <w:t xml:space="preserve"> </w:t>
      </w:r>
      <w:r w:rsidR="00C3062E">
        <w:t>prokuratorowi</w:t>
      </w:r>
      <w:r w:rsidRPr="00D6690E">
        <w:t>;</w:t>
      </w:r>
    </w:p>
    <w:p w14:paraId="44FEB857" w14:textId="4D7FDDE7" w:rsidR="00D6690E" w:rsidRPr="00D6690E" w:rsidRDefault="00D6690E">
      <w:pPr>
        <w:pStyle w:val="ZPKTzmpktartykuempunktem"/>
      </w:pPr>
      <w:r w:rsidRPr="00D6690E">
        <w:t>11) osób lub przedmiotów</w:t>
      </w:r>
      <w:r w:rsidR="00DB720C" w:rsidRPr="00DB720C">
        <w:t xml:space="preserve"> </w:t>
      </w:r>
      <w:r w:rsidR="00DB720C">
        <w:t xml:space="preserve">wprowadzonych w celu </w:t>
      </w:r>
      <w:r w:rsidR="00DB720C" w:rsidRPr="00D6690E">
        <w:t>przeprowadzania kontroli niejawnych, rozpytań kontrolnych lub kontroli szczególnych</w:t>
      </w:r>
      <w:r w:rsidR="00DB720C">
        <w:t>,</w:t>
      </w:r>
      <w:r w:rsidRPr="00D6690E">
        <w:t xml:space="preserve"> </w:t>
      </w:r>
      <w:r w:rsidR="00E41AE9">
        <w:t>o których mowa w art. 3 ust. 1 pkt 11</w:t>
      </w:r>
      <w:r w:rsidR="00185DFC">
        <w:t>,</w:t>
      </w:r>
      <w:r w:rsidR="00CA1FC1">
        <w:t xml:space="preserve"> </w:t>
      </w:r>
      <w:r w:rsidRPr="00D6690E">
        <w:t xml:space="preserve">przysługuje Straży Granicznej, Policji, Agencji Bezpieczeństwa Wewnętrznego, Agencji Wywiadu, Żandarmerii Wojskowej, Służbie Kontrwywiadu Wojskowego, Służbie Wywiadu Wojskowego, Centralnemu Biuru Antykorupcyjnemu, Służbie Celno-Skarbowej, Służbie Ochrony Państwa, </w:t>
      </w:r>
      <w:r w:rsidR="00302FDA" w:rsidRPr="00D6690E">
        <w:t>ministrowi właściwemu do spraw wewnętrznych</w:t>
      </w:r>
      <w:r w:rsidR="00302FDA">
        <w:t xml:space="preserve">, wojewodzie, </w:t>
      </w:r>
      <w:r w:rsidRPr="00D6690E">
        <w:t xml:space="preserve">sądowi lub </w:t>
      </w:r>
      <w:r w:rsidR="00A27D4C">
        <w:t>prokuratorowi</w:t>
      </w:r>
      <w:r w:rsidRPr="00D6690E">
        <w:t>;</w:t>
      </w:r>
    </w:p>
    <w:p w14:paraId="7AF2BEF6" w14:textId="1EE8E294" w:rsidR="00D6690E" w:rsidRPr="00D6690E" w:rsidRDefault="00D6690E" w:rsidP="00C3032C">
      <w:pPr>
        <w:pStyle w:val="ZPKTzmpktartykuempunktem"/>
      </w:pPr>
      <w:r w:rsidRPr="00D6690E">
        <w:t>12) przedmiotów</w:t>
      </w:r>
      <w:r w:rsidR="00E41AE9">
        <w:t xml:space="preserve">, o których mowa w art. 3 ust. 1 pkt 12, </w:t>
      </w:r>
      <w:r w:rsidRPr="00D6690E">
        <w:t xml:space="preserve">przysługuje Straży Granicznej, Policji, Agencji Bezpieczeństwa Wewnętrznego, Żandarmerii Wojskowej, </w:t>
      </w:r>
      <w:r w:rsidRPr="00D6690E">
        <w:lastRenderedPageBreak/>
        <w:t xml:space="preserve">Centralnemu Biuru Antykorupcyjnemu, Służbie Celno-Skarbowej, sądowi lub </w:t>
      </w:r>
      <w:r w:rsidR="00A27D4C">
        <w:t>prokuratorowi</w:t>
      </w:r>
      <w:r w:rsidRPr="00D6690E">
        <w:t>;</w:t>
      </w:r>
    </w:p>
    <w:p w14:paraId="4D94F002" w14:textId="390F2508" w:rsidR="00D6690E" w:rsidRPr="00D6690E" w:rsidRDefault="00D6690E" w:rsidP="00C3032C">
      <w:pPr>
        <w:pStyle w:val="ZPKTzmpktartykuempunktem"/>
      </w:pPr>
      <w:r w:rsidRPr="00D6690E">
        <w:t xml:space="preserve">13) przedmiotów podlegających zatrzymaniu albo </w:t>
      </w:r>
      <w:r w:rsidR="00094BC0" w:rsidRPr="008D0BEF">
        <w:t>mogących stanowić dowód w sprawie lub podlegających</w:t>
      </w:r>
      <w:r w:rsidR="00094BC0">
        <w:t xml:space="preserve"> zajęciu w celu zabezpieczenia </w:t>
      </w:r>
      <w:r w:rsidRPr="00D6690E">
        <w:t>w postępowaniu karnym lub</w:t>
      </w:r>
      <w:r w:rsidR="00A01550">
        <w:t xml:space="preserve"> </w:t>
      </w:r>
      <w:r w:rsidRPr="00D6690E">
        <w:t>postępowaniu karnym skarbowym, należących do jednej z kategorii, o których mowa w art. 3 ust. 1 pkt 12 lit. k oraz l, przysługuje ministrowi właściwemu do spraw wewnętrznych, ministrowi właściwemu do spraw zagranicznych, Szefowi Urzędu do Spraw Cudzoziemców, wojewodzie lub konsulowi;</w:t>
      </w:r>
    </w:p>
    <w:p w14:paraId="65C85451" w14:textId="1AA15134" w:rsidR="00D6690E" w:rsidRPr="00D6690E" w:rsidRDefault="00D6690E" w:rsidP="00C3032C">
      <w:pPr>
        <w:pStyle w:val="ZPKTzmpktartykuempunktem"/>
      </w:pPr>
      <w:r w:rsidRPr="00D6690E">
        <w:t xml:space="preserve">14) przedmiotów podlegających zatrzymaniu albo </w:t>
      </w:r>
      <w:r w:rsidR="00094BC0" w:rsidRPr="008D0BEF">
        <w:t>mogących stanowić dowód w sprawie lub podlegających</w:t>
      </w:r>
      <w:r w:rsidR="00094BC0">
        <w:t xml:space="preserve"> zajęciu w celu zabezpieczenia </w:t>
      </w:r>
      <w:r w:rsidRPr="00D6690E">
        <w:t>w postępowaniu karnym lub</w:t>
      </w:r>
      <w:r w:rsidR="00A01550">
        <w:t xml:space="preserve"> </w:t>
      </w:r>
      <w:r w:rsidRPr="00D6690E">
        <w:t>postępowaniu karnym skarbowym, należących do jednej z kategorii, o których mowa w art. 3 ust. 1 pkt 12 lit. a</w:t>
      </w:r>
      <w:r w:rsidR="002233D6" w:rsidRPr="002233D6">
        <w:t>–</w:t>
      </w:r>
      <w:r w:rsidRPr="00D6690E">
        <w:t>i, m, p oraz q, przysługuje ministrowi właściwemu do spraw wewnętrznych, Służbie Ochrony Państwa, Agencji Wywiadu, Służbie Wywiadu Wojskowego, Służbie Kontrwywiadu Wojskowego lub wojewodzie mazowieckiemu;</w:t>
      </w:r>
    </w:p>
    <w:p w14:paraId="51578E3A" w14:textId="6BE75021" w:rsidR="00D6690E" w:rsidRPr="00D6690E" w:rsidRDefault="00D6690E" w:rsidP="00C3032C">
      <w:pPr>
        <w:pStyle w:val="ZPKTzmpktartykuempunktem"/>
      </w:pPr>
      <w:r w:rsidRPr="00D6690E">
        <w:t xml:space="preserve">15) przedmiotów podlegających zatrzymaniu albo </w:t>
      </w:r>
      <w:r w:rsidR="00094BC0" w:rsidRPr="008D0BEF">
        <w:t>mogących stanowić dowód w sprawie lub podlegających</w:t>
      </w:r>
      <w:r w:rsidR="00094BC0">
        <w:t xml:space="preserve"> zajęciu w celu zabezpieczenia </w:t>
      </w:r>
      <w:r w:rsidRPr="00D6690E">
        <w:t>w postępowaniu karnym lub</w:t>
      </w:r>
      <w:r w:rsidR="00A01550">
        <w:t xml:space="preserve"> </w:t>
      </w:r>
      <w:r w:rsidRPr="00D6690E">
        <w:t>postępowaniu karnym skarbowym, należących do kategorii, o której mowa w art. 3 ust. 1 pkt 12 lit. a, e oraz h przysługuje naczelnikowi urzędu skarbowego;</w:t>
      </w:r>
    </w:p>
    <w:p w14:paraId="26F82901" w14:textId="11CD7691" w:rsidR="00D6690E" w:rsidRPr="00D6690E" w:rsidRDefault="00D6690E" w:rsidP="00C3032C">
      <w:pPr>
        <w:pStyle w:val="ZPKTzmpktartykuempunktem"/>
      </w:pPr>
      <w:r w:rsidRPr="00D6690E">
        <w:t>16) danych daktyloskopijnych</w:t>
      </w:r>
      <w:r w:rsidR="00BC7A28">
        <w:t>, o których mowa w art. 3 ust. 1 pkt 15,</w:t>
      </w:r>
      <w:r w:rsidRPr="00D6690E">
        <w:t xml:space="preserve"> przysługuje Agencji Bezpieczeństwa Wewnętrznego, Policji</w:t>
      </w:r>
      <w:r w:rsidR="00134D1F">
        <w:t>, Żandarmerii Wojskowej</w:t>
      </w:r>
      <w:r w:rsidR="007D430F">
        <w:t>, Służbie Celno-Skarbowej, Centralnemu Biuru Antykorupcyjnemu</w:t>
      </w:r>
      <w:r w:rsidRPr="00D6690E">
        <w:t xml:space="preserve"> lub Straży Granicznej.</w:t>
      </w:r>
    </w:p>
    <w:p w14:paraId="1949CE5A" w14:textId="00D75CB3" w:rsidR="00D6690E" w:rsidRPr="00D6690E" w:rsidRDefault="00D6690E" w:rsidP="00C3032C">
      <w:pPr>
        <w:pStyle w:val="ZUSTzmustartykuempunktem"/>
      </w:pPr>
      <w:r w:rsidRPr="00D6690E">
        <w:t>2. Uprawnienie do pośredniego dostępu do Krajowego Systemu Informatycznego (KSI) w celu wglądu do danych SIS dotyczących przedmiotów, o których mowa w art. 3 ust. 1 pkt 12 lit. a</w:t>
      </w:r>
      <w:r w:rsidR="002233D6" w:rsidRPr="002233D6">
        <w:t>–</w:t>
      </w:r>
      <w:r w:rsidRPr="00D6690E">
        <w:t>c, m oraz p, przysługuje organom samorządowym właściwym w sprawach rejestracji pojazdów.</w:t>
      </w:r>
    </w:p>
    <w:p w14:paraId="3F7E1502" w14:textId="77777777" w:rsidR="00D6690E" w:rsidRPr="00D6690E" w:rsidRDefault="00D6690E" w:rsidP="00C3032C">
      <w:pPr>
        <w:pStyle w:val="ZUSTzmustartykuempunktem"/>
      </w:pPr>
      <w:r w:rsidRPr="00D6690E">
        <w:t>3. Uprawnienie do bezpośredniego dostępu do Krajowego Systemu Informatycznego (KSI) w celu wglądu do danych SIS dotyczących przedmiotów, o których mowa w art. 3 ust. 1 pkt 12 lit. h oraz i, przysługuje Prezesowi Urzędu Lotnictwa Cywilnego.</w:t>
      </w:r>
    </w:p>
    <w:p w14:paraId="44A70E81" w14:textId="479AB5E9" w:rsidR="00743409" w:rsidRDefault="00D6690E" w:rsidP="00C3032C">
      <w:pPr>
        <w:pStyle w:val="ZUSTzmustartykuempunktem"/>
      </w:pPr>
      <w:r w:rsidRPr="00D6690E">
        <w:t xml:space="preserve">4. Uprawnienie do pośredniego dostępu do Krajowego Systemu Informatycznego (KSI) w celu wglądu do danych SIS dotyczących przedmiotów, o których mowa w art. 3 ust. 1 pkt 12 lit. e oraz f, </w:t>
      </w:r>
      <w:r w:rsidR="007A4E2E">
        <w:t>przysługuj</w:t>
      </w:r>
      <w:r w:rsidR="00A52ED5">
        <w:t>e</w:t>
      </w:r>
      <w:r w:rsidR="007A4E2E">
        <w:t xml:space="preserve"> </w:t>
      </w:r>
      <w:r w:rsidR="00A52ED5" w:rsidRPr="00A52ED5">
        <w:t>dyrektorowi urzę</w:t>
      </w:r>
      <w:r w:rsidR="00A52ED5">
        <w:t>du morskiego,</w:t>
      </w:r>
      <w:r w:rsidR="00410837">
        <w:t xml:space="preserve"> </w:t>
      </w:r>
      <w:r w:rsidR="00A52ED5" w:rsidRPr="00A52ED5">
        <w:t>Izbie Morskiej</w:t>
      </w:r>
      <w:r w:rsidR="00A52ED5">
        <w:t>,</w:t>
      </w:r>
      <w:r w:rsidR="00410837">
        <w:t xml:space="preserve"> </w:t>
      </w:r>
      <w:r w:rsidR="00410837">
        <w:lastRenderedPageBreak/>
        <w:t>dyrektorowi urzędu żeglugi śródlądowej,</w:t>
      </w:r>
      <w:r w:rsidR="00A52ED5">
        <w:t xml:space="preserve"> </w:t>
      </w:r>
      <w:r w:rsidR="001E1224">
        <w:t>staroście lub właściwemu</w:t>
      </w:r>
      <w:r w:rsidR="001E1224" w:rsidRPr="001E1224">
        <w:t xml:space="preserve"> polski</w:t>
      </w:r>
      <w:r w:rsidR="001E1224">
        <w:t>emu związkowi sportowemu</w:t>
      </w:r>
      <w:r w:rsidR="001E1224" w:rsidRPr="001E1224">
        <w:t xml:space="preserve"> w rozumieniu ustawy z dnia 25 czerwca 2010 r. o sporcie</w:t>
      </w:r>
      <w:r w:rsidR="001E1224">
        <w:t xml:space="preserve"> </w:t>
      </w:r>
      <w:r w:rsidR="001E1224" w:rsidRPr="001E1224">
        <w:t>(Dz. U. z 2020 r. poz. 1133)</w:t>
      </w:r>
      <w:r w:rsidR="00743409">
        <w:t>.</w:t>
      </w:r>
    </w:p>
    <w:p w14:paraId="7B9FC7C5" w14:textId="3A0817F5" w:rsidR="00D6690E" w:rsidRPr="00D6690E" w:rsidRDefault="00D6690E" w:rsidP="00C3032C">
      <w:pPr>
        <w:pStyle w:val="ZUSTzmustartykuempunktem"/>
      </w:pPr>
      <w:r w:rsidRPr="00D6690E">
        <w:t>5. Uprawnienie do wglądu do danych SIS przysługuje organom określonym w:</w:t>
      </w:r>
    </w:p>
    <w:p w14:paraId="3BBFC29C" w14:textId="386F04C3" w:rsidR="00D6690E" w:rsidRPr="00D6690E" w:rsidRDefault="00D6690E" w:rsidP="00C3032C">
      <w:pPr>
        <w:pStyle w:val="ZPKTzmpktartykuempunktem"/>
      </w:pPr>
      <w:r w:rsidRPr="00D6690E">
        <w:t xml:space="preserve">1) ust. 1 pkt 14 i ust. 2 wyłącznie w związku z wykonywaniem obowiązku rejestracji pojazdów określonego w art. 73 i 74 ustawy z dnia 20 czerwca 1997 r. </w:t>
      </w:r>
      <w:r w:rsidR="002233D6" w:rsidRPr="002233D6">
        <w:t>–</w:t>
      </w:r>
      <w:r w:rsidR="00A421AF">
        <w:t xml:space="preserve"> </w:t>
      </w:r>
      <w:r w:rsidRPr="00D6690E">
        <w:t>Prawo o ruchu drogowym (Dz. U. z 202</w:t>
      </w:r>
      <w:r w:rsidR="00D218A3">
        <w:t>1</w:t>
      </w:r>
      <w:r w:rsidRPr="00D6690E">
        <w:t xml:space="preserve"> r. poz. </w:t>
      </w:r>
      <w:r w:rsidR="00D218A3">
        <w:t>450</w:t>
      </w:r>
      <w:r w:rsidR="00CF01EF">
        <w:t xml:space="preserve">, </w:t>
      </w:r>
      <w:r w:rsidR="00CF01EF" w:rsidRPr="00CF01EF">
        <w:t>463, 694 i 720</w:t>
      </w:r>
      <w:r w:rsidRPr="00D6690E">
        <w:t>) w celu sprawdzenia, czy zgłoszone do rejestracji pojazdy oraz towarzyszące im dowody rejestracyjne i tablice rejestracyjne nie zostały skradzione, przywłaszczone</w:t>
      </w:r>
      <w:r w:rsidR="005C021D">
        <w:t>, utracone</w:t>
      </w:r>
      <w:r w:rsidRPr="00D6690E">
        <w:t xml:space="preserve"> lub </w:t>
      </w:r>
      <w:r w:rsidR="004D7AD8">
        <w:t xml:space="preserve">nie są </w:t>
      </w:r>
      <w:r w:rsidRPr="00D6690E">
        <w:t>poszukiwane jako dowód w postępowaniu karnym</w:t>
      </w:r>
      <w:r w:rsidR="004D7AD8">
        <w:t xml:space="preserve"> lub postępowaniu karnym skarbowym</w:t>
      </w:r>
      <w:r w:rsidRPr="00D6690E">
        <w:t>;</w:t>
      </w:r>
    </w:p>
    <w:p w14:paraId="46999FD5" w14:textId="101A7BA9" w:rsidR="00D6690E" w:rsidRPr="00D6690E" w:rsidRDefault="00D6690E" w:rsidP="00C3032C">
      <w:pPr>
        <w:pStyle w:val="ZPKTzmpktartykuempunktem"/>
      </w:pPr>
      <w:r w:rsidRPr="00D6690E">
        <w:t>2)</w:t>
      </w:r>
      <w:r w:rsidRPr="00D6690E" w:rsidDel="00163329">
        <w:t xml:space="preserve"> </w:t>
      </w:r>
      <w:r w:rsidRPr="00D6690E">
        <w:t>ust. 3 wyłącznie w związku z wykonywaniem obowiązku rejestracji statków powietrznych określonego w art. 34, 35</w:t>
      </w:r>
      <w:r w:rsidR="001805AA">
        <w:t xml:space="preserve"> i</w:t>
      </w:r>
      <w:r w:rsidRPr="00D6690E">
        <w:t xml:space="preserve"> 37 ustawy z dnia 3 lipca 2002 r. – Prawo lotnicze (Dz. U. z 2020 r. poz. </w:t>
      </w:r>
      <w:r w:rsidR="004B7603">
        <w:t>1970</w:t>
      </w:r>
      <w:r w:rsidR="00CF01EF">
        <w:t xml:space="preserve"> </w:t>
      </w:r>
      <w:r w:rsidR="00CF01EF" w:rsidRPr="00CF01EF">
        <w:t>oraz z 2021 r. poz. 784</w:t>
      </w:r>
      <w:r w:rsidR="002C49B0">
        <w:t>,</w:t>
      </w:r>
      <w:r w:rsidR="00CF01EF" w:rsidRPr="00CF01EF">
        <w:t xml:space="preserve"> 847</w:t>
      </w:r>
      <w:r w:rsidR="002C49B0">
        <w:t xml:space="preserve"> i 1898</w:t>
      </w:r>
      <w:r w:rsidRPr="00D6690E">
        <w:t>) w celu sprawdzenia, czy zgłoszone do rejestracji statki powietrzne, w tym silniki statków powietrznych, nie zostały skradzione, przywłaszczone</w:t>
      </w:r>
      <w:r w:rsidR="004D7AD8">
        <w:t xml:space="preserve">, utracone </w:t>
      </w:r>
      <w:r w:rsidRPr="00D6690E">
        <w:t xml:space="preserve">lub </w:t>
      </w:r>
      <w:r w:rsidR="004D7AD8">
        <w:t xml:space="preserve">nie są </w:t>
      </w:r>
      <w:r w:rsidRPr="00D6690E">
        <w:t>poszukiwane jako dowód w postępowaniu karnym</w:t>
      </w:r>
      <w:r w:rsidR="004D7AD8">
        <w:t xml:space="preserve"> lub postępowaniu karnym skarbowym</w:t>
      </w:r>
      <w:r w:rsidRPr="00D6690E">
        <w:t>;</w:t>
      </w:r>
    </w:p>
    <w:p w14:paraId="0E957AF5" w14:textId="5883443A" w:rsidR="00D6690E" w:rsidRDefault="00D6690E" w:rsidP="00C3032C">
      <w:pPr>
        <w:pStyle w:val="ZPKTzmpktartykuempunktem"/>
      </w:pPr>
      <w:r w:rsidRPr="00D6690E">
        <w:t>3) ust. 4 wyłącznie w związku z wykonywaniem obowiązku rejestracji jednostek pływających określonego w art. 23</w:t>
      </w:r>
      <w:r w:rsidR="000C4327">
        <w:t xml:space="preserve"> i 39</w:t>
      </w:r>
      <w:r w:rsidRPr="00D6690E">
        <w:t xml:space="preserve"> ustawy z dnia 18 września 2001 r. – Kodeks morski (Dz. U. z 2018 r. poz. 2175)</w:t>
      </w:r>
      <w:r w:rsidR="005B6A8F">
        <w:t>,</w:t>
      </w:r>
      <w:r w:rsidR="00B16F4E">
        <w:t xml:space="preserve"> </w:t>
      </w:r>
      <w:r w:rsidR="005B6A8F">
        <w:t xml:space="preserve">w art. 19 ustawy z dnia 21 grudnia 2000 r. o żegludze śródlądowej (Dz. U. z 2020 r. poz. 1863 oraz z 2021 r. poz. 2490) oraz </w:t>
      </w:r>
      <w:r w:rsidRPr="00D6690E">
        <w:t>w art. 4 ustawy z dnia 12 kwietnia 2018 r. o rejestracji jachtów i innych jednostek pływających o długości do 24 m (Dz. U. z 2020 r. poz. 1500) w celu sprawdzenia, czy zgłoszone do rejestracji jednostki pływające, w</w:t>
      </w:r>
      <w:r w:rsidR="006F3390">
        <w:t xml:space="preserve"> </w:t>
      </w:r>
      <w:r w:rsidRPr="00D6690E">
        <w:t>tym silniki jednostek pływających nie zostały skradzione, przywłaszczone</w:t>
      </w:r>
      <w:r w:rsidR="0091144C">
        <w:t>, utracone</w:t>
      </w:r>
      <w:r w:rsidRPr="00D6690E">
        <w:t xml:space="preserve"> lub </w:t>
      </w:r>
      <w:r w:rsidR="00E75E86">
        <w:t xml:space="preserve">nie są </w:t>
      </w:r>
      <w:r w:rsidRPr="00D6690E">
        <w:t>poszukiwane jako dowód w postępowaniu karnym</w:t>
      </w:r>
      <w:r w:rsidR="004D7AD8">
        <w:t xml:space="preserve"> lub postępowaniu karnym skarbowym</w:t>
      </w:r>
      <w:r w:rsidRPr="00D6690E">
        <w:t>.</w:t>
      </w:r>
    </w:p>
    <w:p w14:paraId="179AD4E9" w14:textId="49D81053" w:rsidR="00D6690E" w:rsidRDefault="00D6690E" w:rsidP="00C3032C">
      <w:pPr>
        <w:pStyle w:val="ZUSTzmustartykuempunktem"/>
      </w:pPr>
      <w:r w:rsidRPr="00D6690E">
        <w:t>6. Organy, o których mowa w ust. 1</w:t>
      </w:r>
      <w:r w:rsidR="0031748F" w:rsidRPr="0031748F">
        <w:t>–</w:t>
      </w:r>
      <w:r w:rsidRPr="00D6690E">
        <w:t xml:space="preserve">4, w przypadku odnalezienia na skutek wglądu do danych SIS osoby lub przedmiotu, których dotyczy wpis, są obowiązane </w:t>
      </w:r>
      <w:r w:rsidR="00C447F8">
        <w:t>bezzwłocznie poinformować o tym biuro SIRENE</w:t>
      </w:r>
      <w:r w:rsidR="00BF65AC">
        <w:t>, o którym mowa w art. 35,</w:t>
      </w:r>
      <w:r w:rsidR="00C447F8">
        <w:t xml:space="preserve"> oraz</w:t>
      </w:r>
      <w:r w:rsidR="00C447F8" w:rsidRPr="00D6690E">
        <w:t xml:space="preserve"> </w:t>
      </w:r>
      <w:r w:rsidR="00BF65AC">
        <w:t xml:space="preserve">zatrzymać osobę lub przedmiot i </w:t>
      </w:r>
      <w:r w:rsidR="00C447F8" w:rsidRPr="00D6690E">
        <w:t>podj</w:t>
      </w:r>
      <w:r w:rsidR="00C447F8">
        <w:t>ąć</w:t>
      </w:r>
      <w:r w:rsidR="00C447F8" w:rsidRPr="00D6690E">
        <w:t xml:space="preserve"> wnioskowan</w:t>
      </w:r>
      <w:r w:rsidR="00C447F8">
        <w:t>e</w:t>
      </w:r>
      <w:r w:rsidR="00C447F8" w:rsidRPr="00D6690E">
        <w:t xml:space="preserve"> </w:t>
      </w:r>
      <w:r w:rsidRPr="00D6690E">
        <w:t xml:space="preserve">we wpisie </w:t>
      </w:r>
      <w:r w:rsidR="00C447F8" w:rsidRPr="00D6690E">
        <w:t>działa</w:t>
      </w:r>
      <w:r w:rsidR="00C447F8">
        <w:t>nia</w:t>
      </w:r>
      <w:r w:rsidRPr="00D6690E">
        <w:t xml:space="preserve">, o ile realizowane przez dany organ </w:t>
      </w:r>
      <w:r w:rsidRPr="00D6690E">
        <w:lastRenderedPageBreak/>
        <w:t xml:space="preserve">zadania umożliwiają im takie działania, albo </w:t>
      </w:r>
      <w:r w:rsidR="00BF65AC" w:rsidRPr="00D6690E">
        <w:t>bezzwłoczn</w:t>
      </w:r>
      <w:r w:rsidR="00BF65AC">
        <w:t>ie</w:t>
      </w:r>
      <w:r w:rsidR="00BF65AC" w:rsidRPr="00D6690E">
        <w:t xml:space="preserve"> przekaza</w:t>
      </w:r>
      <w:r w:rsidR="00BF65AC">
        <w:t>ć</w:t>
      </w:r>
      <w:r w:rsidR="00BF65AC" w:rsidRPr="00D6690E">
        <w:t xml:space="preserve"> osob</w:t>
      </w:r>
      <w:r w:rsidR="00BF65AC">
        <w:t>ę</w:t>
      </w:r>
      <w:r w:rsidR="00BF65AC" w:rsidRPr="00D6690E">
        <w:t xml:space="preserve"> </w:t>
      </w:r>
      <w:r w:rsidRPr="00D6690E">
        <w:t>lub przedmiot Policji.</w:t>
      </w:r>
    </w:p>
    <w:p w14:paraId="54FEE7ED" w14:textId="37334D3C" w:rsidR="0053275D" w:rsidRPr="00D6690E" w:rsidRDefault="0053275D" w:rsidP="00C3032C">
      <w:pPr>
        <w:pStyle w:val="ZUSTzmustartykuempunktem"/>
      </w:pPr>
      <w:r>
        <w:t xml:space="preserve">7. </w:t>
      </w:r>
      <w:r>
        <w:tab/>
        <w:t xml:space="preserve">W przypadku przekazania osoby lub przedmiotu Policja podejmuje wnioskowane we wpisie działania na podstawie </w:t>
      </w:r>
      <w:r w:rsidR="00E2112B">
        <w:t xml:space="preserve">ustawy </w:t>
      </w:r>
      <w:r w:rsidR="00E2112B" w:rsidRPr="00E2112B">
        <w:t>z dnia 6 kwietnia 1990 r.</w:t>
      </w:r>
      <w:r w:rsidR="001846FA">
        <w:t xml:space="preserve"> o Policji (Dz. U. z 2021 r. poz.</w:t>
      </w:r>
      <w:r w:rsidR="00ED5E08">
        <w:t xml:space="preserve"> 1882 oraz z 2021 r. poz. 1728, </w:t>
      </w:r>
      <w:r w:rsidR="002453D5">
        <w:t>2333, 2447 i 2448</w:t>
      </w:r>
      <w:r w:rsidR="001846FA">
        <w:t>)</w:t>
      </w:r>
      <w:r w:rsidR="00181018">
        <w:t xml:space="preserve"> </w:t>
      </w:r>
      <w:r>
        <w:t>oraz stosuje inne przewidziane prawem środki w oparciu o przekazane</w:t>
      </w:r>
      <w:r w:rsidR="00404453">
        <w:t xml:space="preserve"> wraz z osobą lub przedmiotem</w:t>
      </w:r>
      <w:r>
        <w:t xml:space="preserve"> materiały</w:t>
      </w:r>
      <w:r w:rsidR="00404453">
        <w:t>, w szczególności treść zgromadzonej</w:t>
      </w:r>
      <w:r w:rsidR="00817F17">
        <w:t xml:space="preserve"> </w:t>
      </w:r>
      <w:r w:rsidR="00404453">
        <w:t>w związku z zatrzymaniem dokumentacji</w:t>
      </w:r>
      <w:r>
        <w:t xml:space="preserve">. </w:t>
      </w:r>
    </w:p>
    <w:p w14:paraId="29E6A232" w14:textId="703FBCD9" w:rsidR="00D6690E" w:rsidRPr="00D6690E" w:rsidRDefault="0053275D" w:rsidP="00C3032C">
      <w:pPr>
        <w:pStyle w:val="ZUSTzmustartykuempunktem"/>
      </w:pPr>
      <w:r>
        <w:t>8</w:t>
      </w:r>
      <w:r w:rsidR="00D6690E" w:rsidRPr="00D6690E">
        <w:t>. Minister właściwy do spraw wewnętrznych określi, w drodze rozporządzenia, tryb przekazywania Policji osób lub przedmiotów odnalezionych na skutek wglądu do danych SIS, procedurę postępowania w przypadkach ujawnienia tożsamości przywłaszczonej oraz sposób i tryb współpracy organów</w:t>
      </w:r>
      <w:r w:rsidR="00900E62" w:rsidRPr="00900E62">
        <w:t xml:space="preserve">, o których mowa w ust. 1–4, </w:t>
      </w:r>
      <w:r w:rsidR="00D6690E" w:rsidRPr="00D6690E">
        <w:t>z centralnym organem technicznym KSI oraz biurem SIRENE</w:t>
      </w:r>
      <w:r w:rsidR="00934811">
        <w:t>,</w:t>
      </w:r>
      <w:r w:rsidR="00DA4215" w:rsidRPr="00DA4215">
        <w:t xml:space="preserve"> w tym procedurę wymiany informacji uzupełniających </w:t>
      </w:r>
      <w:r w:rsidR="00154BFC">
        <w:t>określonych</w:t>
      </w:r>
      <w:r w:rsidR="00DA4215" w:rsidRPr="00DA4215">
        <w:t xml:space="preserve"> w art. 37 ust. 2</w:t>
      </w:r>
      <w:r w:rsidR="00583971">
        <w:t xml:space="preserve"> niezbędnych do wykonania wnioskowanych we wpisie działań</w:t>
      </w:r>
      <w:r w:rsidR="00EC49D3" w:rsidRPr="00EC49D3">
        <w:t>,</w:t>
      </w:r>
      <w:r w:rsidR="00EC49D3">
        <w:t xml:space="preserve"> </w:t>
      </w:r>
      <w:r w:rsidR="00D6690E" w:rsidRPr="00D6690E">
        <w:t>uwzględniając sprawną i skuteczną realizację wnioskowanych we wpisie działań wobec odnalezionych osób lub przedmiotów.</w:t>
      </w:r>
    </w:p>
    <w:p w14:paraId="0FE930CF" w14:textId="13C57C53" w:rsidR="00D6690E" w:rsidRPr="00D6690E" w:rsidRDefault="0053275D" w:rsidP="00C3032C">
      <w:pPr>
        <w:pStyle w:val="ZUSTzmustartykuempunktem"/>
      </w:pPr>
      <w:r>
        <w:t>9</w:t>
      </w:r>
      <w:r w:rsidR="00D6690E" w:rsidRPr="00D6690E">
        <w:t xml:space="preserve">. Uprawnienie do weryfikacji </w:t>
      </w:r>
      <w:proofErr w:type="spellStart"/>
      <w:r w:rsidR="00280D99">
        <w:t>dopasowa</w:t>
      </w:r>
      <w:r w:rsidR="009810D3">
        <w:t>ń</w:t>
      </w:r>
      <w:proofErr w:type="spellEnd"/>
      <w:r w:rsidR="00D6690E" w:rsidRPr="00D6690E">
        <w:t xml:space="preserve"> </w:t>
      </w:r>
      <w:r w:rsidR="00174A9C">
        <w:t>uzyskanych przez uprawniony organ</w:t>
      </w:r>
      <w:r w:rsidR="00280D99">
        <w:t>,</w:t>
      </w:r>
      <w:r w:rsidR="00174A9C">
        <w:t xml:space="preserve"> </w:t>
      </w:r>
      <w:r w:rsidR="00D6690E" w:rsidRPr="00D6690E">
        <w:t>opierających się na porównaniu danych biometrycznych przysługuje Centralnemu Laboratorium Kryminalistycznemu Policji.</w:t>
      </w:r>
    </w:p>
    <w:p w14:paraId="6D2FEE68" w14:textId="3956B228" w:rsidR="00D6690E" w:rsidRDefault="0053275D">
      <w:pPr>
        <w:pStyle w:val="ZUSTzmustartykuempunktem"/>
      </w:pPr>
      <w:r>
        <w:t>10</w:t>
      </w:r>
      <w:r w:rsidR="00D6690E" w:rsidRPr="00D6690E">
        <w:t xml:space="preserve">. Minister właściwy do spraw wewnętrznych określi, w drodze rozporządzenia, sposób i tryb przetwarzania danych biometrycznych SIS oraz wzory dokumentów wykorzystywanych przy przetwarzaniu tych danych, a także sposób i tryb weryfikacji </w:t>
      </w:r>
      <w:proofErr w:type="spellStart"/>
      <w:r w:rsidR="00D6690E" w:rsidRPr="00D6690E">
        <w:t>dopasowań</w:t>
      </w:r>
      <w:proofErr w:type="spellEnd"/>
      <w:r w:rsidR="00D6690E" w:rsidRPr="00D6690E">
        <w:t xml:space="preserve"> opartych na porównaniu danych biometrycznych, uwzględniając procedurę postępowania i warunki techniczne przy pobieraniu, rejestrowaniu i przekazywaniu tych danych.</w:t>
      </w:r>
      <w:r w:rsidR="00563FE3">
        <w:t>”</w:t>
      </w:r>
      <w:r w:rsidR="00D6690E" w:rsidRPr="00D6690E">
        <w:t>;</w:t>
      </w:r>
    </w:p>
    <w:p w14:paraId="22C21ED2" w14:textId="55FCE478" w:rsidR="006C2FAD" w:rsidRPr="006C2FAD" w:rsidRDefault="006C2FAD" w:rsidP="006C2FAD">
      <w:pPr>
        <w:pStyle w:val="PKTpunkt"/>
      </w:pPr>
      <w:r>
        <w:t>6)</w:t>
      </w:r>
      <w:r>
        <w:tab/>
        <w:t>u</w:t>
      </w:r>
      <w:r w:rsidRPr="006C2FAD">
        <w:t>żyty w art. 7 ust. 1 i ust. 2 pkt 1 w różnym przypadku wyraz „prokuratura” zastępuje się użytym w odpowiednim przypadku wyrazem „prokurator”;</w:t>
      </w:r>
    </w:p>
    <w:p w14:paraId="62D9FA60" w14:textId="4DFD6958" w:rsidR="00D6690E" w:rsidRPr="00D6690E" w:rsidRDefault="00CE6C51" w:rsidP="00C3032C">
      <w:pPr>
        <w:pStyle w:val="PKTpunkt"/>
      </w:pPr>
      <w:r>
        <w:t>7</w:t>
      </w:r>
      <w:r w:rsidR="00D6690E" w:rsidRPr="00D6690E">
        <w:t>)</w:t>
      </w:r>
      <w:r w:rsidR="00D6690E" w:rsidRPr="00D6690E">
        <w:tab/>
        <w:t>art. 9 otrzymuje brzmienie:</w:t>
      </w:r>
    </w:p>
    <w:p w14:paraId="12587560" w14:textId="029A7556" w:rsidR="00D6690E" w:rsidRPr="00D6690E" w:rsidRDefault="00563FE3" w:rsidP="00C3032C">
      <w:pPr>
        <w:pStyle w:val="ZARTzmartartykuempunktem"/>
      </w:pPr>
      <w:r>
        <w:t>„</w:t>
      </w:r>
      <w:r w:rsidR="00D6690E" w:rsidRPr="00D6690E">
        <w:t>Art. 9</w:t>
      </w:r>
      <w:r w:rsidR="002E4151">
        <w:t xml:space="preserve">. </w:t>
      </w:r>
      <w:r w:rsidR="00D6690E" w:rsidRPr="00D6690E">
        <w:t>Prezes Urzędu Ochrony Danych Osobowych w przypadku, o którym mowa w art. 44 ust. 6 rozporządzenia 2018/1861 oraz w art. 59 ust. 6 rozporządzenia 2018/1862, jest organem uprawnionym do przekazania sprawy Europejskiemu Inspektorowi Ochrony Danych, w celu podjęcia działań mediacyjnych.</w:t>
      </w:r>
      <w:r>
        <w:t>”</w:t>
      </w:r>
      <w:r w:rsidR="00AA1A62">
        <w:t>;</w:t>
      </w:r>
    </w:p>
    <w:p w14:paraId="669BA789" w14:textId="0DBF3362" w:rsidR="00D6690E" w:rsidRPr="00D6690E" w:rsidRDefault="00CE6C51" w:rsidP="00C3032C">
      <w:pPr>
        <w:pStyle w:val="PKTpunkt"/>
      </w:pPr>
      <w:r>
        <w:t>8</w:t>
      </w:r>
      <w:r w:rsidR="00D6690E" w:rsidRPr="00D6690E">
        <w:t>)</w:t>
      </w:r>
      <w:r w:rsidR="00D6690E" w:rsidRPr="00D6690E">
        <w:tab/>
      </w:r>
      <w:r w:rsidR="00AA1A62">
        <w:t xml:space="preserve">w </w:t>
      </w:r>
      <w:r w:rsidR="00D6690E" w:rsidRPr="00D6690E">
        <w:t>art. 21 ust. 1 otrzymuje brzmienie:</w:t>
      </w:r>
    </w:p>
    <w:p w14:paraId="7C770D6E" w14:textId="2E1B2FD0" w:rsidR="00D6690E" w:rsidRDefault="00563FE3" w:rsidP="00C3032C">
      <w:pPr>
        <w:pStyle w:val="ZUSTzmustartykuempunktem"/>
      </w:pPr>
      <w:r>
        <w:lastRenderedPageBreak/>
        <w:t>„</w:t>
      </w:r>
      <w:r w:rsidR="00D6690E" w:rsidRPr="00D6690E">
        <w:t xml:space="preserve">1. Minister właściwy do spraw wewnętrznych określi, w drodze rozporządzenia, </w:t>
      </w:r>
      <w:r w:rsidR="004B7603">
        <w:t xml:space="preserve">warunki </w:t>
      </w:r>
      <w:r w:rsidR="00D6690E" w:rsidRPr="00D6690E">
        <w:t xml:space="preserve">techniczne, sposób i tryb dokonywania wpisów danych SIS oraz tworzenia odsyłaczy pomiędzy wpisami w SIS, a także sposób i tryb aktualizowania, usuwania i wyszukiwania danych SIS poprzez Krajowy System Informatyczny (KSI), mając na względzie prawidłowe wykonywanie przez Rzeczpospolitą Polską zobowiązań wynikających z udziału w Systemie Informacyjnym </w:t>
      </w:r>
      <w:proofErr w:type="spellStart"/>
      <w:r w:rsidR="00D6690E" w:rsidRPr="00D6690E">
        <w:t>Schengen</w:t>
      </w:r>
      <w:proofErr w:type="spellEnd"/>
      <w:r w:rsidR="00D6690E" w:rsidRPr="00D6690E">
        <w:t>.</w:t>
      </w:r>
      <w:r>
        <w:t>”</w:t>
      </w:r>
      <w:r w:rsidR="00D6690E" w:rsidRPr="00D6690E">
        <w:t>;</w:t>
      </w:r>
    </w:p>
    <w:p w14:paraId="707C6656" w14:textId="7B22E4FB" w:rsidR="00C936D9" w:rsidRPr="00D6690E" w:rsidRDefault="00CE6C51" w:rsidP="009E37F2">
      <w:pPr>
        <w:pStyle w:val="PKTpunkt"/>
      </w:pPr>
      <w:r>
        <w:t>9</w:t>
      </w:r>
      <w:r w:rsidR="00C936D9">
        <w:t>)</w:t>
      </w:r>
      <w:r w:rsidR="00C936D9">
        <w:tab/>
        <w:t xml:space="preserve">w art. 22 </w:t>
      </w:r>
      <w:r w:rsidR="000D100B">
        <w:t xml:space="preserve">w </w:t>
      </w:r>
      <w:r w:rsidR="00C936D9">
        <w:t xml:space="preserve">ust. 2 po wyrazach </w:t>
      </w:r>
      <w:r w:rsidR="000D100B" w:rsidRPr="000D100B">
        <w:t>„</w:t>
      </w:r>
      <w:r w:rsidR="00C936D9">
        <w:t>w art. 4 ust. 2</w:t>
      </w:r>
      <w:r w:rsidR="000D100B" w:rsidRPr="000D100B">
        <w:t>”</w:t>
      </w:r>
      <w:r w:rsidR="00C936D9">
        <w:t xml:space="preserve"> dodaje się wyrazy </w:t>
      </w:r>
      <w:r w:rsidR="000D100B" w:rsidRPr="000D100B">
        <w:t>„</w:t>
      </w:r>
      <w:r w:rsidR="00C936D9">
        <w:t>i 4</w:t>
      </w:r>
      <w:r w:rsidR="000D100B" w:rsidRPr="000D100B">
        <w:t>”</w:t>
      </w:r>
      <w:r w:rsidR="00C936D9">
        <w:t xml:space="preserve">; </w:t>
      </w:r>
    </w:p>
    <w:p w14:paraId="7E4B2CEB" w14:textId="04B75BBC" w:rsidR="00D6690E" w:rsidRDefault="00CE6C51" w:rsidP="00C3032C">
      <w:pPr>
        <w:pStyle w:val="PKTpunkt"/>
      </w:pPr>
      <w:r>
        <w:t>10</w:t>
      </w:r>
      <w:r w:rsidR="00D6690E" w:rsidRPr="00D6690E">
        <w:t>)</w:t>
      </w:r>
      <w:r w:rsidR="00D6690E" w:rsidRPr="00D6690E">
        <w:tab/>
        <w:t xml:space="preserve">art. 23 </w:t>
      </w:r>
      <w:r w:rsidR="00710269">
        <w:t>otrzymuje brzmienie:</w:t>
      </w:r>
    </w:p>
    <w:p w14:paraId="61724400" w14:textId="640615ED" w:rsidR="00710269" w:rsidRPr="00D6690E" w:rsidRDefault="00710269" w:rsidP="00061E0A">
      <w:pPr>
        <w:pStyle w:val="ZARTzmartartykuempunktem"/>
      </w:pPr>
      <w:r>
        <w:t xml:space="preserve">„Art. 23. </w:t>
      </w:r>
      <w:r w:rsidRPr="00710269">
        <w:t>Organy, o których mowa w art. 4, w przypadku stwierdzenia, że przetwarzane przez te organy dane SIS są nieprawidłowe, niezwłocznie informują o tym biuro SIRENE w celu weryfikacji prawidłowości tych danych SIS</w:t>
      </w:r>
      <w:r w:rsidRPr="00D6690E">
        <w:t>.</w:t>
      </w:r>
      <w:r>
        <w:t>”</w:t>
      </w:r>
      <w:r w:rsidRPr="00D6690E">
        <w:t>;</w:t>
      </w:r>
    </w:p>
    <w:p w14:paraId="4491A0AF" w14:textId="02F7DFF3" w:rsidR="00B9108E" w:rsidRDefault="00826B20" w:rsidP="00B9108E">
      <w:pPr>
        <w:pStyle w:val="PKTpunkt"/>
      </w:pPr>
      <w:r>
        <w:t>11</w:t>
      </w:r>
      <w:r w:rsidR="00D6690E" w:rsidRPr="00D6690E">
        <w:t>)</w:t>
      </w:r>
      <w:r w:rsidR="00D6690E" w:rsidRPr="00D6690E">
        <w:tab/>
        <w:t>art. 25 otrzymuj</w:t>
      </w:r>
      <w:r w:rsidR="00847B1E">
        <w:t>e</w:t>
      </w:r>
      <w:r w:rsidR="00D6690E" w:rsidRPr="00D6690E">
        <w:t xml:space="preserve"> brzmienie:</w:t>
      </w:r>
    </w:p>
    <w:p w14:paraId="1338E78F" w14:textId="10B040E2" w:rsidR="00B9108E" w:rsidRPr="00B9108E" w:rsidRDefault="00EB390A" w:rsidP="00061E0A">
      <w:pPr>
        <w:pStyle w:val="ZARTzmartartykuempunktem"/>
      </w:pPr>
      <w:r w:rsidRPr="00EB390A">
        <w:t>„</w:t>
      </w:r>
      <w:r w:rsidR="00B9108E">
        <w:t xml:space="preserve">Art. 25. 1. </w:t>
      </w:r>
      <w:r w:rsidR="00250FA3" w:rsidRPr="00250FA3">
        <w:t xml:space="preserve">Organ uprawniony do dostępu do Krajowego Systemu Informatycznego (KSI) oraz przetwarzania danych poprzez Krajowy System Informatyczny (KSI) jest obowiązany do szkolenia wszystkich osób, które mają realizować to uprawnienie, w zakresie użytkowania Systemu Informacyjnego </w:t>
      </w:r>
      <w:proofErr w:type="spellStart"/>
      <w:r w:rsidR="00250FA3" w:rsidRPr="00250FA3">
        <w:t>Schengen</w:t>
      </w:r>
      <w:proofErr w:type="spellEnd"/>
      <w:r w:rsidR="00250FA3" w:rsidRPr="00250FA3">
        <w:t xml:space="preserve"> i Wizowego Systemu Informacyjnego, bezpieczeństwa i jakości danych, praw podstawowych oraz procedur regulujących przetwarzanie danych</w:t>
      </w:r>
      <w:r w:rsidR="00250FA3">
        <w:t>.</w:t>
      </w:r>
    </w:p>
    <w:p w14:paraId="1B0A598F" w14:textId="7A5713B6" w:rsidR="00D97BCB" w:rsidRDefault="00EB390A" w:rsidP="00C3032C">
      <w:pPr>
        <w:pStyle w:val="ZUSTzmustartykuempunktem"/>
      </w:pPr>
      <w:r>
        <w:t xml:space="preserve">2. </w:t>
      </w:r>
      <w:r w:rsidR="00B9108E" w:rsidRPr="00B9108E">
        <w:t xml:space="preserve">Odbycie szkolenia przed przyznaniem </w:t>
      </w:r>
      <w:r w:rsidR="000B3E7D">
        <w:t>upoważnienia</w:t>
      </w:r>
      <w:r w:rsidR="00061E0A">
        <w:t xml:space="preserve"> do </w:t>
      </w:r>
      <w:r w:rsidR="00B9108E" w:rsidRPr="00B9108E">
        <w:t>dostępu do Krajoweg</w:t>
      </w:r>
      <w:r w:rsidR="00B9108E">
        <w:t>o Systemu Informatycznego (KSI)</w:t>
      </w:r>
      <w:r w:rsidR="00721857">
        <w:t xml:space="preserve"> </w:t>
      </w:r>
      <w:r w:rsidR="00721857" w:rsidRPr="00B9108E">
        <w:t>oraz przetwarzania danych poprzez Krajowy System Informatyczny (KSI)</w:t>
      </w:r>
      <w:r w:rsidR="00721857" w:rsidRPr="00E002C1">
        <w:t xml:space="preserve"> </w:t>
      </w:r>
      <w:r w:rsidR="00E002C1">
        <w:t>stanowi warunek</w:t>
      </w:r>
      <w:r w:rsidR="00B9108E" w:rsidRPr="00B9108E">
        <w:t xml:space="preserve"> nadani</w:t>
      </w:r>
      <w:r w:rsidR="00E002C1">
        <w:t>a</w:t>
      </w:r>
      <w:r w:rsidR="00B9108E" w:rsidRPr="00B9108E">
        <w:t xml:space="preserve"> </w:t>
      </w:r>
      <w:r w:rsidR="00721857">
        <w:t xml:space="preserve">tego </w:t>
      </w:r>
      <w:r w:rsidR="000B3E7D">
        <w:t xml:space="preserve">upoważnienia </w:t>
      </w:r>
      <w:r w:rsidR="00E002C1" w:rsidRPr="00B9108E">
        <w:t>(szkolenie dostępowe)</w:t>
      </w:r>
      <w:r w:rsidR="00B9108E" w:rsidRPr="00B9108E">
        <w:t xml:space="preserve">. </w:t>
      </w:r>
      <w:r w:rsidR="000B3E7D">
        <w:t>Odby</w:t>
      </w:r>
      <w:r w:rsidR="0043223C">
        <w:t>cie</w:t>
      </w:r>
      <w:r w:rsidR="000B3E7D">
        <w:t xml:space="preserve"> szkole</w:t>
      </w:r>
      <w:r w:rsidR="0043223C">
        <w:t>nia</w:t>
      </w:r>
      <w:r w:rsidR="000B3E7D">
        <w:t xml:space="preserve"> po przyznaniu upoważnienia</w:t>
      </w:r>
      <w:r w:rsidR="0043223C">
        <w:t xml:space="preserve"> </w:t>
      </w:r>
      <w:r w:rsidR="0043223C" w:rsidRPr="0043223C">
        <w:t xml:space="preserve">do dostępu do Krajowego Systemu Informatycznego (KSI) oraz przetwarzania danych poprzez Krajowy System Informatyczny (KSI) </w:t>
      </w:r>
      <w:r w:rsidR="00E002C1" w:rsidRPr="00B9108E">
        <w:t xml:space="preserve">(szkolenia okresowe) </w:t>
      </w:r>
      <w:r w:rsidR="0023034A">
        <w:t>następuje</w:t>
      </w:r>
      <w:r w:rsidR="00721857">
        <w:t xml:space="preserve"> </w:t>
      </w:r>
      <w:r w:rsidR="00816973">
        <w:t>zgodnie z terminami</w:t>
      </w:r>
      <w:r w:rsidR="002C44EA">
        <w:t xml:space="preserve"> </w:t>
      </w:r>
      <w:r w:rsidR="0043223C">
        <w:t>określonymi przez organ uprawniony</w:t>
      </w:r>
      <w:r w:rsidR="002C44EA">
        <w:t>.</w:t>
      </w:r>
      <w:r w:rsidR="00816973">
        <w:t xml:space="preserve"> </w:t>
      </w:r>
    </w:p>
    <w:p w14:paraId="2F31F1CB" w14:textId="191154E4" w:rsidR="00B77EAE" w:rsidRDefault="00356B17">
      <w:pPr>
        <w:pStyle w:val="ZUSTzmustartykuempunktem"/>
      </w:pPr>
      <w:r>
        <w:t xml:space="preserve">3. </w:t>
      </w:r>
      <w:r w:rsidR="00B77EAE">
        <w:tab/>
        <w:t xml:space="preserve">Centralny organ techniczny KSI </w:t>
      </w:r>
      <w:r w:rsidR="0070415C">
        <w:t>upoważnia</w:t>
      </w:r>
      <w:r w:rsidR="00B77EAE" w:rsidRPr="00B77EAE">
        <w:t xml:space="preserve"> użytkownika indywidualnego do dostępu do Krajoweg</w:t>
      </w:r>
      <w:r w:rsidR="00B77EAE">
        <w:t xml:space="preserve">o Systemu Informatycznego (KSI) oraz </w:t>
      </w:r>
      <w:r w:rsidR="0070415C">
        <w:t xml:space="preserve">przetwarzania danych poprzez </w:t>
      </w:r>
      <w:r w:rsidR="0070415C" w:rsidRPr="0070415C">
        <w:t>Kra</w:t>
      </w:r>
      <w:r w:rsidR="0070415C">
        <w:t>jowy</w:t>
      </w:r>
      <w:r w:rsidR="0070415C" w:rsidRPr="0070415C">
        <w:t xml:space="preserve"> System Informatyczn</w:t>
      </w:r>
      <w:r w:rsidR="00672DCC">
        <w:t>y</w:t>
      </w:r>
      <w:r w:rsidR="0070415C" w:rsidRPr="0070415C">
        <w:t xml:space="preserve"> (KSI)</w:t>
      </w:r>
      <w:r w:rsidR="0070415C">
        <w:t xml:space="preserve">, </w:t>
      </w:r>
      <w:r w:rsidR="00B77EAE" w:rsidRPr="00B77EAE">
        <w:t>wyda</w:t>
      </w:r>
      <w:r w:rsidR="00B77EAE">
        <w:t xml:space="preserve">je </w:t>
      </w:r>
      <w:r w:rsidR="00B77EAE" w:rsidRPr="00B77EAE">
        <w:t>osobist</w:t>
      </w:r>
      <w:r w:rsidR="00C9720D">
        <w:t>y</w:t>
      </w:r>
      <w:r w:rsidR="00B77EAE" w:rsidRPr="00B77EAE">
        <w:t xml:space="preserve"> i niepowtarzaln</w:t>
      </w:r>
      <w:r w:rsidR="00C9720D">
        <w:t>y</w:t>
      </w:r>
      <w:r w:rsidR="00B77EAE" w:rsidRPr="00B77EAE">
        <w:t xml:space="preserve"> identyfikator</w:t>
      </w:r>
      <w:r w:rsidR="00B77EAE">
        <w:t xml:space="preserve"> użytkownika indywidualnego, a także prowadzi ewidencję tych </w:t>
      </w:r>
      <w:r w:rsidR="00C9720D">
        <w:t>użytkowników</w:t>
      </w:r>
      <w:r w:rsidR="00B77EAE">
        <w:t xml:space="preserve">. </w:t>
      </w:r>
    </w:p>
    <w:p w14:paraId="0F8A713A" w14:textId="1874C296" w:rsidR="00356B17" w:rsidRPr="00356B17" w:rsidRDefault="00356B17">
      <w:pPr>
        <w:pStyle w:val="ZUSTzmustartykuempunktem"/>
      </w:pPr>
      <w:r>
        <w:t xml:space="preserve">4. </w:t>
      </w:r>
      <w:r>
        <w:tab/>
      </w:r>
      <w:r w:rsidR="00B77EAE">
        <w:t>Organ uprawniony</w:t>
      </w:r>
      <w:r w:rsidR="00672DCC">
        <w:t>, o którym mowa w art. 3 ust. 1 i art. 4 ust. 1,</w:t>
      </w:r>
      <w:r w:rsidR="003B7AF9">
        <w:t xml:space="preserve"> </w:t>
      </w:r>
      <w:r w:rsidR="00672DCC">
        <w:t>upoważnia</w:t>
      </w:r>
      <w:r w:rsidRPr="00356B17">
        <w:t xml:space="preserve"> użytkownik</w:t>
      </w:r>
      <w:r w:rsidR="00672DCC">
        <w:t>a</w:t>
      </w:r>
      <w:r w:rsidRPr="00356B17">
        <w:t xml:space="preserve"> końcow</w:t>
      </w:r>
      <w:r w:rsidR="00672DCC">
        <w:t xml:space="preserve">ego </w:t>
      </w:r>
      <w:r w:rsidRPr="00356B17">
        <w:t xml:space="preserve"> do dostępu do Krajowego Systemu Informatycznego (KSI) oraz </w:t>
      </w:r>
      <w:r w:rsidRPr="00356B17">
        <w:lastRenderedPageBreak/>
        <w:t>przetwarzania danych</w:t>
      </w:r>
      <w:r w:rsidR="00672DCC">
        <w:t xml:space="preserve"> poprzez </w:t>
      </w:r>
      <w:r w:rsidR="00672DCC" w:rsidRPr="0070415C">
        <w:t>Kra</w:t>
      </w:r>
      <w:r w:rsidR="00672DCC">
        <w:t>jowy</w:t>
      </w:r>
      <w:r w:rsidR="00672DCC" w:rsidRPr="0070415C">
        <w:t xml:space="preserve"> System Informatyczn</w:t>
      </w:r>
      <w:r w:rsidR="00672DCC">
        <w:t>y</w:t>
      </w:r>
      <w:r w:rsidR="00672DCC" w:rsidRPr="0070415C">
        <w:t xml:space="preserve"> (KSI)</w:t>
      </w:r>
      <w:r w:rsidR="00B77EAE">
        <w:t xml:space="preserve">, a także </w:t>
      </w:r>
      <w:r w:rsidRPr="00356B17">
        <w:t>prowadzi ew</w:t>
      </w:r>
      <w:r w:rsidR="00B12036">
        <w:t xml:space="preserve">idencję </w:t>
      </w:r>
      <w:r w:rsidR="00B77EAE">
        <w:t xml:space="preserve">tych </w:t>
      </w:r>
      <w:r w:rsidR="00672DCC">
        <w:t>użytkowników</w:t>
      </w:r>
      <w:r w:rsidR="00B12036">
        <w:t>.</w:t>
      </w:r>
      <w:r w:rsidRPr="00356B17">
        <w:tab/>
      </w:r>
    </w:p>
    <w:p w14:paraId="56747E51" w14:textId="7DB9D9E8" w:rsidR="00356B17" w:rsidRPr="00356B17" w:rsidRDefault="00B77EAE" w:rsidP="00356B17">
      <w:pPr>
        <w:pStyle w:val="ZUSTzmustartykuempunktem"/>
      </w:pPr>
      <w:r>
        <w:t>5</w:t>
      </w:r>
      <w:r w:rsidR="00356B17" w:rsidRPr="00356B17">
        <w:t xml:space="preserve">. </w:t>
      </w:r>
      <w:r w:rsidR="00356B17" w:rsidRPr="00356B17">
        <w:tab/>
        <w:t xml:space="preserve">Upoważnienie </w:t>
      </w:r>
      <w:r w:rsidR="00B12036">
        <w:t xml:space="preserve">oraz ewidencja wskazane w ust. 3 </w:t>
      </w:r>
      <w:r>
        <w:t xml:space="preserve">i 4 </w:t>
      </w:r>
      <w:r w:rsidR="00356B17" w:rsidRPr="00356B17">
        <w:t>zawiera</w:t>
      </w:r>
      <w:r w:rsidR="00B12036">
        <w:t>ją</w:t>
      </w:r>
      <w:r w:rsidR="00356B17" w:rsidRPr="00356B17">
        <w:t>:</w:t>
      </w:r>
    </w:p>
    <w:p w14:paraId="4E1EC1D7" w14:textId="714570A2" w:rsidR="00356B17" w:rsidRPr="00356B17" w:rsidRDefault="00356B17" w:rsidP="00356B17">
      <w:pPr>
        <w:pStyle w:val="ZUSTzmustartykuempunktem"/>
      </w:pPr>
      <w:r w:rsidRPr="00356B17">
        <w:t>1)</w:t>
      </w:r>
      <w:r w:rsidRPr="00356B17">
        <w:tab/>
        <w:t>imię i nazwisko</w:t>
      </w:r>
      <w:r w:rsidR="00B12036">
        <w:t xml:space="preserve"> użytkownika</w:t>
      </w:r>
      <w:r w:rsidRPr="00356B17">
        <w:t>;</w:t>
      </w:r>
    </w:p>
    <w:p w14:paraId="0CFF3BD6" w14:textId="62FC5CB3" w:rsidR="00356B17" w:rsidRPr="00356B17" w:rsidRDefault="00356B17" w:rsidP="00356B17">
      <w:pPr>
        <w:pStyle w:val="ZUSTzmustartykuempunktem"/>
      </w:pPr>
      <w:r w:rsidRPr="00356B17">
        <w:t>2)</w:t>
      </w:r>
      <w:r w:rsidRPr="00356B17">
        <w:tab/>
        <w:t>numer PESEL</w:t>
      </w:r>
      <w:r w:rsidR="00B12036">
        <w:t xml:space="preserve"> użytkownika</w:t>
      </w:r>
      <w:r w:rsidRPr="00356B17">
        <w:t>;</w:t>
      </w:r>
    </w:p>
    <w:p w14:paraId="36A73558" w14:textId="0ED004BA" w:rsidR="00356B17" w:rsidRPr="00356B17" w:rsidRDefault="00356B17" w:rsidP="00356B17">
      <w:pPr>
        <w:pStyle w:val="ZUSTzmustartykuempunktem"/>
      </w:pPr>
      <w:r w:rsidRPr="00356B17">
        <w:t>3)</w:t>
      </w:r>
      <w:r w:rsidR="00B12036">
        <w:tab/>
        <w:t>zakres przyznawanych użytkownikowi uprawnień</w:t>
      </w:r>
      <w:r w:rsidRPr="00356B17">
        <w:t>;</w:t>
      </w:r>
    </w:p>
    <w:p w14:paraId="47B63813" w14:textId="009BC3DA" w:rsidR="00356B17" w:rsidRDefault="00356B17" w:rsidP="00356B17">
      <w:pPr>
        <w:pStyle w:val="ZUSTzmustartykuempunktem"/>
      </w:pPr>
      <w:r w:rsidRPr="00356B17">
        <w:t>4)</w:t>
      </w:r>
      <w:r w:rsidRPr="00356B17">
        <w:tab/>
        <w:t>okres, na który przyznaje się uprawnienia.</w:t>
      </w:r>
    </w:p>
    <w:p w14:paraId="4EB6C315" w14:textId="13B8E81E" w:rsidR="00D47B9F" w:rsidRPr="00356B17" w:rsidRDefault="00D47B9F" w:rsidP="00356B17">
      <w:pPr>
        <w:pStyle w:val="ZUSTzmustartykuempunktem"/>
      </w:pPr>
      <w:r w:rsidRPr="00D47B9F">
        <w:t xml:space="preserve">Upoważnienie dla użytkownika końcowego może zawierać </w:t>
      </w:r>
      <w:r w:rsidR="00F96F96">
        <w:t>inne</w:t>
      </w:r>
      <w:r w:rsidR="00F96F96" w:rsidRPr="00D47B9F">
        <w:t xml:space="preserve"> </w:t>
      </w:r>
      <w:r w:rsidRPr="00D47B9F">
        <w:t>da</w:t>
      </w:r>
      <w:r w:rsidR="00031BB6">
        <w:t>ne niż wymienione</w:t>
      </w:r>
      <w:r w:rsidR="00F96F96">
        <w:t>,</w:t>
      </w:r>
      <w:r w:rsidR="00031BB6">
        <w:t xml:space="preserve"> </w:t>
      </w:r>
      <w:r w:rsidRPr="00D47B9F">
        <w:t>wyłącznie jeżeli są one niezbędne do nadania uprawnień użytkownikowi końcowemu do systemu teleinformatycznego użytkownika instytucjonalnego.</w:t>
      </w:r>
    </w:p>
    <w:p w14:paraId="1F38ACD3" w14:textId="76EF19A4" w:rsidR="00D6690E" w:rsidRPr="00D6690E" w:rsidRDefault="00B77EAE" w:rsidP="00C3032C">
      <w:pPr>
        <w:pStyle w:val="ZUSTzmustartykuempunktem"/>
      </w:pPr>
      <w:r>
        <w:t>6</w:t>
      </w:r>
      <w:r w:rsidR="00D6690E" w:rsidRPr="00D6690E">
        <w:t>. Minister właściwy do spraw wewnętrznych, po zasięgnięciu opinii Prezesa Urzędu Ochrony Danych Osobowych</w:t>
      </w:r>
      <w:r w:rsidR="00721857">
        <w:t>,</w:t>
      </w:r>
      <w:r w:rsidR="00D6690E" w:rsidRPr="00D6690E">
        <w:t xml:space="preserve"> określi, w drodze rozporządzenia, sposób przeprowadzania szkoleń</w:t>
      </w:r>
      <w:r w:rsidR="002C44EA">
        <w:t xml:space="preserve"> </w:t>
      </w:r>
      <w:r w:rsidR="00B9108E" w:rsidRPr="00B9108E">
        <w:t xml:space="preserve">w zakresie </w:t>
      </w:r>
      <w:r w:rsidR="002C44EA">
        <w:t>określon</w:t>
      </w:r>
      <w:r w:rsidR="00B9108E" w:rsidRPr="00B9108E">
        <w:t xml:space="preserve">ym w ust. 1, ze szczególnym uwzględnieniem zasad dotyczących ochrony danych osobowych oraz przetwarzania </w:t>
      </w:r>
      <w:r w:rsidR="00721857">
        <w:t>danych, w tym określa</w:t>
      </w:r>
      <w:r w:rsidR="00B9108E" w:rsidRPr="00B9108E">
        <w:t>nych w aktach wykonawczych Komisji Europejskiej wyda</w:t>
      </w:r>
      <w:r w:rsidR="00721857">
        <w:t>wa</w:t>
      </w:r>
      <w:r w:rsidR="00B9108E" w:rsidRPr="00B9108E">
        <w:t>nych do rozporządzenia 2018/1860, rozporządzenia 2018/1861 oraz rozporządzenia 2018/1862, a także</w:t>
      </w:r>
      <w:r w:rsidR="00B9108E">
        <w:t xml:space="preserve"> </w:t>
      </w:r>
      <w:r w:rsidR="00D6690E" w:rsidRPr="00D6690E">
        <w:t>kwalifikacje osób uprawnionych do przeprowadzania tych szkoleń,</w:t>
      </w:r>
      <w:r w:rsidR="00B9108E">
        <w:t xml:space="preserve"> </w:t>
      </w:r>
      <w:r w:rsidR="00B9108E" w:rsidRPr="00B9108E">
        <w:t>mając na uwadze konieczność</w:t>
      </w:r>
      <w:r w:rsidR="00816973">
        <w:t xml:space="preserve"> zapewnienia możliwości pełnego </w:t>
      </w:r>
      <w:r w:rsidR="000B3E7D">
        <w:t xml:space="preserve">korzystania z funkcji </w:t>
      </w:r>
      <w:r w:rsidR="000B3E7D" w:rsidRPr="000B3E7D">
        <w:t>System</w:t>
      </w:r>
      <w:r w:rsidR="000B3E7D">
        <w:t>u</w:t>
      </w:r>
      <w:r w:rsidR="000B3E7D" w:rsidRPr="000B3E7D">
        <w:t xml:space="preserve"> Informacyjn</w:t>
      </w:r>
      <w:r w:rsidR="000B3E7D">
        <w:t>ego</w:t>
      </w:r>
      <w:r w:rsidR="000B3E7D" w:rsidRPr="000B3E7D">
        <w:t xml:space="preserve"> </w:t>
      </w:r>
      <w:proofErr w:type="spellStart"/>
      <w:r w:rsidR="000B3E7D" w:rsidRPr="000B3E7D">
        <w:t>Schengen</w:t>
      </w:r>
      <w:proofErr w:type="spellEnd"/>
      <w:r w:rsidR="000B3E7D" w:rsidRPr="000B3E7D">
        <w:t xml:space="preserve"> i Wizow</w:t>
      </w:r>
      <w:r w:rsidR="000B3E7D">
        <w:t>ego</w:t>
      </w:r>
      <w:r w:rsidR="000B3E7D" w:rsidRPr="000B3E7D">
        <w:t xml:space="preserve"> System</w:t>
      </w:r>
      <w:r w:rsidR="000B3E7D">
        <w:t>u</w:t>
      </w:r>
      <w:r w:rsidR="000B3E7D" w:rsidRPr="000B3E7D">
        <w:t xml:space="preserve"> Informacyjn</w:t>
      </w:r>
      <w:r w:rsidR="000B3E7D">
        <w:t>ego</w:t>
      </w:r>
      <w:r w:rsidR="000B3E7D" w:rsidRPr="000B3E7D">
        <w:t xml:space="preserve"> </w:t>
      </w:r>
      <w:r w:rsidR="00B9108E">
        <w:t xml:space="preserve">w zakresie przyznanego dostępu. </w:t>
      </w:r>
    </w:p>
    <w:p w14:paraId="5C4AE8E0" w14:textId="48155535" w:rsidR="00D6690E" w:rsidRPr="00D6690E" w:rsidRDefault="00B77EAE" w:rsidP="00C3032C">
      <w:pPr>
        <w:pStyle w:val="ZUSTzmustartykuempunktem"/>
      </w:pPr>
      <w:r>
        <w:t>7</w:t>
      </w:r>
      <w:r w:rsidR="00D6690E" w:rsidRPr="00D6690E">
        <w:t>. Minister właściwy do spraw wewnętrznych określi, w drodze rozporządzenia, tryb dostępu do Krajowego Systemu Informatycznego (KSI)</w:t>
      </w:r>
      <w:r w:rsidR="000A635C">
        <w:t xml:space="preserve"> oraz</w:t>
      </w:r>
      <w:r w:rsidR="00B41195">
        <w:t xml:space="preserve"> tryb cofania </w:t>
      </w:r>
      <w:r w:rsidR="00B41195" w:rsidRPr="00B41195">
        <w:t>dostępu</w:t>
      </w:r>
      <w:r w:rsidR="00D6690E" w:rsidRPr="00D6690E">
        <w:t>, sposób przydzielania osobom upoważnionym do dostępu osobistych i niepowtarzalnych identyfikatorów użytkownika</w:t>
      </w:r>
      <w:r w:rsidR="001C6EAB">
        <w:t xml:space="preserve"> indywidualnego</w:t>
      </w:r>
      <w:r w:rsidR="00D6690E" w:rsidRPr="00D6690E">
        <w:t>, jak również sposób prowadzenia ewidencji użytkowników końcowych oraz użytkowników indywidualnych, a także wzór upoważnienia do dostępu do Krajowego Systemu Informatycznego (KSI) oraz przetwarzania danych</w:t>
      </w:r>
      <w:r w:rsidR="000B3E7D" w:rsidRPr="000B3E7D">
        <w:t xml:space="preserve"> poprzez Krajowy System Informatyczny (KSI)</w:t>
      </w:r>
      <w:r w:rsidR="00D6690E" w:rsidRPr="00D6690E">
        <w:t xml:space="preserve">, </w:t>
      </w:r>
      <w:r w:rsidR="0023034A">
        <w:t>przy uwzględnieniu konieczności</w:t>
      </w:r>
      <w:r w:rsidR="006332A7">
        <w:t xml:space="preserve"> zapewnienia bezpieczeństwa</w:t>
      </w:r>
      <w:r w:rsidR="0023034A">
        <w:t xml:space="preserve"> i </w:t>
      </w:r>
      <w:r w:rsidR="006332A7">
        <w:t xml:space="preserve">ochrony </w:t>
      </w:r>
      <w:r w:rsidR="006332A7" w:rsidRPr="00133E0E">
        <w:t>przetwarzania danych poprzez Krajowy System Informatyczny (KSI)</w:t>
      </w:r>
      <w:r w:rsidR="006332A7">
        <w:t>.</w:t>
      </w:r>
      <w:r w:rsidR="00563FE3">
        <w:t>”</w:t>
      </w:r>
      <w:r w:rsidR="00D6690E" w:rsidRPr="00D6690E">
        <w:t>;</w:t>
      </w:r>
    </w:p>
    <w:p w14:paraId="40D4CB7E" w14:textId="57235E7A" w:rsidR="00D6690E" w:rsidRPr="00D6690E" w:rsidRDefault="00826B20" w:rsidP="00AA325D">
      <w:pPr>
        <w:pStyle w:val="PKTpunkt"/>
      </w:pPr>
      <w:r>
        <w:t>12</w:t>
      </w:r>
      <w:r w:rsidR="00D6690E" w:rsidRPr="00D6690E">
        <w:t>)</w:t>
      </w:r>
      <w:r w:rsidR="00D6690E" w:rsidRPr="00D6690E">
        <w:tab/>
        <w:t xml:space="preserve">użyte w art. 26 ust. 1 i art. 26 ust. 2 pkt 2 w różnym przypadku wyrazy </w:t>
      </w:r>
      <w:r w:rsidR="00563FE3">
        <w:t>„</w:t>
      </w:r>
      <w:r w:rsidR="00D6690E" w:rsidRPr="00D6690E">
        <w:t>system krajowy N.SIS II</w:t>
      </w:r>
      <w:r w:rsidR="00563FE3">
        <w:t>”</w:t>
      </w:r>
      <w:r w:rsidR="00D6690E" w:rsidRPr="00D6690E">
        <w:t xml:space="preserve"> zastępuje się użytymi w odpowiednim przypadku wyrazami </w:t>
      </w:r>
      <w:r w:rsidR="00563FE3">
        <w:t>„</w:t>
      </w:r>
      <w:r w:rsidR="00D6690E" w:rsidRPr="00D6690E">
        <w:t>system krajowy N.SIS</w:t>
      </w:r>
      <w:r w:rsidR="00563FE3">
        <w:t>”</w:t>
      </w:r>
      <w:r w:rsidR="00D6690E" w:rsidRPr="00D6690E">
        <w:t>;</w:t>
      </w:r>
    </w:p>
    <w:p w14:paraId="3E8F6CC0" w14:textId="3D400293" w:rsidR="00D6690E" w:rsidRPr="00D6690E" w:rsidRDefault="00826B20" w:rsidP="00AA325D">
      <w:pPr>
        <w:pStyle w:val="PKTpunkt"/>
      </w:pPr>
      <w:r>
        <w:t>13</w:t>
      </w:r>
      <w:r w:rsidR="00D6690E" w:rsidRPr="00D6690E">
        <w:t xml:space="preserve">) </w:t>
      </w:r>
      <w:r w:rsidR="00D6690E" w:rsidRPr="00D6690E">
        <w:tab/>
        <w:t xml:space="preserve">w art. 26 </w:t>
      </w:r>
      <w:r w:rsidR="007E4D81">
        <w:t xml:space="preserve">w </w:t>
      </w:r>
      <w:r w:rsidR="00D6690E" w:rsidRPr="00D6690E">
        <w:t>ust. 2 pkt 1 otrzymuje brzmienie:</w:t>
      </w:r>
    </w:p>
    <w:p w14:paraId="1F4BE2A2" w14:textId="77777777" w:rsidR="00D6690E" w:rsidRPr="00D6690E" w:rsidRDefault="00563FE3" w:rsidP="00E610E7">
      <w:pPr>
        <w:pStyle w:val="ZPKTzmpktartykuempunktem"/>
      </w:pPr>
      <w:r>
        <w:lastRenderedPageBreak/>
        <w:t>„</w:t>
      </w:r>
      <w:r w:rsidR="00D6690E" w:rsidRPr="00D6690E">
        <w:t>1) utworzenie, zapewnienie funkcjonowania, utrzymanie i dalsze rozwijanie Krajowego Systemu Informatycznego (KSI);</w:t>
      </w:r>
      <w:r>
        <w:t>”</w:t>
      </w:r>
      <w:r w:rsidR="00D6690E" w:rsidRPr="00D6690E">
        <w:t>;</w:t>
      </w:r>
    </w:p>
    <w:p w14:paraId="3D42355F" w14:textId="7CB80D1D" w:rsidR="00D6690E" w:rsidRPr="00D6690E" w:rsidRDefault="00826B20" w:rsidP="0027131C">
      <w:pPr>
        <w:pStyle w:val="PKTpunkt"/>
      </w:pPr>
      <w:r>
        <w:t>14</w:t>
      </w:r>
      <w:r w:rsidR="00D6690E" w:rsidRPr="00D6690E">
        <w:t>) art. 27 otrzymuje brzmienie:</w:t>
      </w:r>
    </w:p>
    <w:p w14:paraId="30065328" w14:textId="7572AC64" w:rsidR="00D6690E" w:rsidRPr="00D6690E" w:rsidRDefault="00563FE3" w:rsidP="005304F5">
      <w:pPr>
        <w:pStyle w:val="ZUSTzmustartykuempunktem"/>
      </w:pPr>
      <w:r>
        <w:t>„</w:t>
      </w:r>
      <w:r w:rsidR="00D6690E" w:rsidRPr="00D6690E">
        <w:t>Art. 27</w:t>
      </w:r>
      <w:r w:rsidR="007E4D81">
        <w:t>.</w:t>
      </w:r>
      <w:r w:rsidR="00B32AB4">
        <w:t xml:space="preserve"> 1. </w:t>
      </w:r>
      <w:r w:rsidR="00D6690E" w:rsidRPr="00D6690E">
        <w:t>W celu realizacji zadań, o których mowa w art. 26 ust. 2, centralny organ techniczny KSI jest obowiązany do:</w:t>
      </w:r>
    </w:p>
    <w:p w14:paraId="7DB0F09B" w14:textId="77777777" w:rsidR="00D6690E" w:rsidRPr="00D6690E" w:rsidRDefault="00D6690E" w:rsidP="00E610E7">
      <w:pPr>
        <w:pStyle w:val="ZPKTzmpktartykuempunktem"/>
      </w:pPr>
      <w:r w:rsidRPr="00D6690E">
        <w:t>1) przestrzegania obowiązujących protokołów i procedur technicznych w celu zapewnienia kompatybilności Krajowego Systemu Informatycznego (KSI) z systemem centralnym SIS oraz Centralnym Wizowym Systemem Informacyjnym;</w:t>
      </w:r>
    </w:p>
    <w:p w14:paraId="080B6AAA" w14:textId="77777777" w:rsidR="00D6690E" w:rsidRPr="00D6690E" w:rsidRDefault="00D6690E" w:rsidP="00E610E7">
      <w:pPr>
        <w:pStyle w:val="ZPKTzmpktartykuempunktem"/>
      </w:pPr>
      <w:r w:rsidRPr="00D6690E">
        <w:t>2) zapewnienia, aby dane SIS przechowywane w kopii krajowej były, dzięki automatycznym aktualizacjom, identyczne i spójne z danymi przechowywanymi w systemie centralnym SIS oraz aby wyszukiwanie przeprowadzone w kopii krajowej prowadziło do wyniku równoważnego wynikowi wyszukiwania w bazie danych systemu centralnego SIS;</w:t>
      </w:r>
    </w:p>
    <w:p w14:paraId="3564A288" w14:textId="70BC15D8" w:rsidR="00063EEA" w:rsidRPr="00D6690E" w:rsidRDefault="00D6690E" w:rsidP="00063EEA">
      <w:pPr>
        <w:pStyle w:val="ZPKTzmpktartykuempunktem"/>
      </w:pPr>
      <w:r w:rsidRPr="00D6690E">
        <w:t>3) realizacji zadań wskazanych w art. 10 ust. 1 rozporządzenia 2018/1861 i art. 10 ust. 1 rozporządzenia 2018/1862;</w:t>
      </w:r>
    </w:p>
    <w:p w14:paraId="7A9EE285" w14:textId="6AB7F1EA" w:rsidR="00063EEA" w:rsidRDefault="00D6690E" w:rsidP="00E610E7">
      <w:pPr>
        <w:pStyle w:val="ZPKTzmpktartykuempunktem"/>
      </w:pPr>
      <w:r w:rsidRPr="00D6690E">
        <w:t xml:space="preserve">4) </w:t>
      </w:r>
      <w:r w:rsidR="00063EEA" w:rsidRPr="00063EEA">
        <w:t xml:space="preserve">umożliwienia organom </w:t>
      </w:r>
      <w:r w:rsidR="00063EEA">
        <w:t>uprawnionym, wskazanym w art. 3</w:t>
      </w:r>
      <w:r w:rsidR="00063EEA" w:rsidRPr="00063EEA">
        <w:t>–4, przetwarzania danych SIS poprzez Krajowy System Informatyczny (KSI), w szczególności poprzez zapewnienie im niezakłóconej dostęp</w:t>
      </w:r>
      <w:r w:rsidR="002A065B">
        <w:t>ności danych SIS oraz udzielani</w:t>
      </w:r>
      <w:r w:rsidR="00130006">
        <w:t>a</w:t>
      </w:r>
      <w:r w:rsidR="00063EEA" w:rsidRPr="00063EEA">
        <w:t xml:space="preserve"> tym organom niezbędnych informacji do prawidłowego wykonywania przez nie zadań w zakresie uczestnictwa w Sy</w:t>
      </w:r>
      <w:r w:rsidR="00063EEA">
        <w:t xml:space="preserve">stemie Informacyjnym </w:t>
      </w:r>
      <w:proofErr w:type="spellStart"/>
      <w:r w:rsidR="00063EEA">
        <w:t>Schengen</w:t>
      </w:r>
      <w:proofErr w:type="spellEnd"/>
      <w:r w:rsidR="00063EEA">
        <w:t>;</w:t>
      </w:r>
    </w:p>
    <w:p w14:paraId="77BA9861" w14:textId="1369C910" w:rsidR="00D6690E" w:rsidRPr="00D6690E" w:rsidRDefault="00063EEA" w:rsidP="00E610E7">
      <w:pPr>
        <w:pStyle w:val="ZPKTzmpktartykuempunktem"/>
      </w:pPr>
      <w:r>
        <w:t xml:space="preserve">5) </w:t>
      </w:r>
      <w:r w:rsidR="00D6690E" w:rsidRPr="00D6690E">
        <w:t>umożliwienia organom, o których mowa w art. 5</w:t>
      </w:r>
      <w:r w:rsidR="007E4D81" w:rsidRPr="007E4D81">
        <w:t>–</w:t>
      </w:r>
      <w:r w:rsidR="00D6690E" w:rsidRPr="00D6690E">
        <w:t>7, przetwarzania danych VIS poprzez Krajowy System Informatyczny (KSI) oraz udzielania tym organom niezbędnych informacji do prawidłowego wykonywania przez te organy zadań w zakresie uczestnictwa w Wizowym Systemie Informacyjnym;</w:t>
      </w:r>
    </w:p>
    <w:p w14:paraId="0503204C" w14:textId="7C8FA51C" w:rsidR="00206880" w:rsidRDefault="00206880" w:rsidP="00E610E7">
      <w:pPr>
        <w:pStyle w:val="ZPKTzmpktartykuempunktem"/>
      </w:pPr>
      <w:r>
        <w:t>6</w:t>
      </w:r>
      <w:r w:rsidR="00D6690E" w:rsidRPr="00D6690E">
        <w:t>)</w:t>
      </w:r>
      <w:r>
        <w:t xml:space="preserve"> </w:t>
      </w:r>
      <w:r w:rsidRPr="00206880">
        <w:t xml:space="preserve">przekazywania organowi zarządzającemu systemem centralnym SIS wykazu organów, o których mowa w art. 3 ust. 1 i art. 4 ust. 1 </w:t>
      </w:r>
      <w:r>
        <w:t>i 3 oraz zmian w tym zakresie;</w:t>
      </w:r>
    </w:p>
    <w:p w14:paraId="4C74B274" w14:textId="2DBE28FF" w:rsidR="00D6690E" w:rsidRPr="00D6690E" w:rsidRDefault="00206880" w:rsidP="00E610E7">
      <w:pPr>
        <w:pStyle w:val="ZPKTzmpktartykuempunktem"/>
      </w:pPr>
      <w:r>
        <w:t xml:space="preserve">7) </w:t>
      </w:r>
      <w:r w:rsidR="00D6690E" w:rsidRPr="00D6690E">
        <w:t>przekazywania Komisji Europejskiej listy organów, o których mowa w art. 5</w:t>
      </w:r>
      <w:r w:rsidR="00811435" w:rsidRPr="00811435">
        <w:t>–</w:t>
      </w:r>
      <w:r w:rsidR="00D6690E" w:rsidRPr="00D6690E">
        <w:t>7;</w:t>
      </w:r>
    </w:p>
    <w:p w14:paraId="33EEF7AA" w14:textId="3382F8CA" w:rsidR="00D6690E" w:rsidRPr="00D6690E" w:rsidRDefault="00030932" w:rsidP="00E610E7">
      <w:pPr>
        <w:pStyle w:val="ZPKTzmpktartykuempunktem"/>
      </w:pPr>
      <w:r>
        <w:t>8</w:t>
      </w:r>
      <w:r w:rsidR="00D6690E" w:rsidRPr="00D6690E">
        <w:t xml:space="preserve">) współpracy z jednostką krajową Europolu w zakresie udzielania zgody na dostęp Agencji Unii Europejskiej </w:t>
      </w:r>
      <w:r w:rsidR="00811435">
        <w:t xml:space="preserve">do spraw </w:t>
      </w:r>
      <w:r w:rsidR="00D6690E" w:rsidRPr="00D6690E">
        <w:t>Współpracy Organów Ścigania (Europol)  do danych VIS;</w:t>
      </w:r>
    </w:p>
    <w:p w14:paraId="542A1372" w14:textId="77777777" w:rsidR="008E0254" w:rsidRDefault="00030932" w:rsidP="005304F5">
      <w:pPr>
        <w:pStyle w:val="ZPKTzmpktartykuempunktem"/>
      </w:pPr>
      <w:r>
        <w:t>9</w:t>
      </w:r>
      <w:r w:rsidR="00D6690E" w:rsidRPr="00D6690E">
        <w:t>) zapewnienia rejestrowania wszystkich przypadków, w których uzyskano dostęp do danych lub wykorzystano dane w inny sposób poprzez Krajowy System Informatyczny (KSI)</w:t>
      </w:r>
      <w:r w:rsidR="008E0254">
        <w:t>.</w:t>
      </w:r>
    </w:p>
    <w:p w14:paraId="19951997" w14:textId="6C40A78C" w:rsidR="00B32AB4" w:rsidRPr="00D6690E" w:rsidRDefault="008E0254" w:rsidP="005304F5">
      <w:pPr>
        <w:pStyle w:val="ZUSTzmustartykuempunktem"/>
      </w:pPr>
      <w:r w:rsidRPr="008E0254">
        <w:lastRenderedPageBreak/>
        <w:t xml:space="preserve">2. </w:t>
      </w:r>
      <w:r w:rsidR="00B32AB4" w:rsidRPr="00B32AB4">
        <w:t>Centralnemu organowi technicznemu K</w:t>
      </w:r>
      <w:r>
        <w:t xml:space="preserve">SI powierza się sprawozdawczość </w:t>
      </w:r>
      <w:r w:rsidR="00B32AB4" w:rsidRPr="00B32AB4">
        <w:t>związaną z funkcjonowaniem Krajowego Systemu Informa</w:t>
      </w:r>
      <w:r>
        <w:t xml:space="preserve">tycznego </w:t>
      </w:r>
      <w:r w:rsidR="00B32AB4" w:rsidRPr="00B32AB4">
        <w:t>(KSI), w tym prowadzenie statystyk określonych w art. 39 ust. 6 rozporządzenia 2018/1861 oraz art. 53 ust. 8 i art. 54 ust. 6 rozporządzenia 2018/1862.”</w:t>
      </w:r>
      <w:r w:rsidR="00B32AB4">
        <w:t>;</w:t>
      </w:r>
    </w:p>
    <w:p w14:paraId="22600C26" w14:textId="25D82D95" w:rsidR="007E069E" w:rsidRDefault="00826B20" w:rsidP="00E610E7">
      <w:pPr>
        <w:pStyle w:val="PKTpunkt"/>
      </w:pPr>
      <w:r>
        <w:t>15</w:t>
      </w:r>
      <w:r w:rsidR="00D6690E" w:rsidRPr="00D6690E">
        <w:t>) art. 28 otrzymuje brzmienie:</w:t>
      </w:r>
    </w:p>
    <w:p w14:paraId="59BEC16E" w14:textId="31566484" w:rsidR="00D6690E" w:rsidRPr="00D6690E" w:rsidRDefault="00563FE3" w:rsidP="00E610E7">
      <w:pPr>
        <w:pStyle w:val="ZARTzmartartykuempunktem"/>
      </w:pPr>
      <w:r>
        <w:t>„</w:t>
      </w:r>
      <w:r w:rsidR="00D6690E" w:rsidRPr="00D6690E">
        <w:t>Art. 28</w:t>
      </w:r>
      <w:r w:rsidR="007E4D81">
        <w:t>.</w:t>
      </w:r>
      <w:r w:rsidR="00D6690E" w:rsidRPr="00D6690E">
        <w:t xml:space="preserve"> Minister właściwy do spraw wewnętrznych określi, w drodze rozporządzenia, szczegółowy sposób rejestrowania przypadków</w:t>
      </w:r>
      <w:r w:rsidR="00C24948">
        <w:t>, o których mowa w art. 27 pkt 9</w:t>
      </w:r>
      <w:r w:rsidR="00D6690E" w:rsidRPr="00D6690E">
        <w:t>, mając na względzie bezpieczeństwo i ochronę danych przetwarzanych poprzez Krajowy System Informatyczny (KSI).</w:t>
      </w:r>
      <w:r>
        <w:t>”</w:t>
      </w:r>
      <w:r w:rsidR="00D6690E" w:rsidRPr="00D6690E">
        <w:t>;</w:t>
      </w:r>
    </w:p>
    <w:p w14:paraId="060F7893" w14:textId="117676F6" w:rsidR="007E069E" w:rsidRDefault="00826B20" w:rsidP="00E610E7">
      <w:pPr>
        <w:pStyle w:val="PKTpunkt"/>
      </w:pPr>
      <w:r>
        <w:t>16</w:t>
      </w:r>
      <w:r w:rsidR="00D6690E" w:rsidRPr="00D6690E">
        <w:t>) w art. 29 ust. 2 i 3 otrzymują brzmienie:</w:t>
      </w:r>
    </w:p>
    <w:p w14:paraId="1A914A30" w14:textId="77777777" w:rsidR="007E069E" w:rsidRDefault="00563FE3" w:rsidP="001913B4">
      <w:pPr>
        <w:pStyle w:val="ZUSTzmustartykuempunktem"/>
      </w:pPr>
      <w:r>
        <w:t>„</w:t>
      </w:r>
      <w:r w:rsidR="00D6690E" w:rsidRPr="00D6690E">
        <w:t>2. Minister właściwy do spraw wewnętrznych, po uzyskaniu informacji, o której mowa w ust. 1, przeprowadza kontrolę w zakresie spełniania przez Krajowy System Informatyczny (KSI) wymogów określonych w art. 9 ust. 1 i 2 rozporządzenia 2018/1861 oraz w art. 9 ust. 1 i 2 rozporządzenia 2018/1862.</w:t>
      </w:r>
    </w:p>
    <w:p w14:paraId="52D7E269" w14:textId="77777777" w:rsidR="00D6690E" w:rsidRPr="00D6690E" w:rsidRDefault="00D6690E" w:rsidP="001913B4">
      <w:pPr>
        <w:pStyle w:val="ZUSTzmustartykuempunktem"/>
      </w:pPr>
      <w:r w:rsidRPr="00D6690E">
        <w:t>3. Po przeprowadzeniu kontroli, o której mowa w ust. 2, minister właściwy do spraw wewnętrznych przedstawia centralnemu organowi technicznemu KSI pisemną opinię w zakresie spełnienia przez Krajowy System Informatyczny (KSI) wymogów określonych w art. 9 ust. 1 i 2 rozporządzenia 2018/1861 oraz w art. 9 ust. 1 i 2 rozporządzenia 2018/1862, a w przypadku stwierdzenia nieprawidłowości w Krajowym Systemie Informatycznym (KSI) przekazuje centralnemu organowi technicznemu KSI zalecenia pokontrolne w formie pisemnej.</w:t>
      </w:r>
      <w:r w:rsidR="00563FE3">
        <w:t>”</w:t>
      </w:r>
      <w:r w:rsidRPr="00D6690E">
        <w:t>;</w:t>
      </w:r>
    </w:p>
    <w:p w14:paraId="3F15C138" w14:textId="0C5EA9C4" w:rsidR="00D6690E" w:rsidRPr="00D6690E" w:rsidRDefault="00826B20" w:rsidP="001913B4">
      <w:pPr>
        <w:pStyle w:val="PKTpunkt"/>
      </w:pPr>
      <w:r>
        <w:t>17</w:t>
      </w:r>
      <w:r w:rsidR="00D6690E" w:rsidRPr="00D6690E">
        <w:t>)</w:t>
      </w:r>
      <w:r w:rsidR="00D6690E" w:rsidRPr="00D6690E">
        <w:tab/>
      </w:r>
      <w:r w:rsidR="00811435">
        <w:t xml:space="preserve">w </w:t>
      </w:r>
      <w:r w:rsidR="00D6690E" w:rsidRPr="00D6690E">
        <w:t>art. 34 ust. 1 otrzymuje brzmienie:</w:t>
      </w:r>
    </w:p>
    <w:p w14:paraId="40A24A79" w14:textId="77777777" w:rsidR="00D6690E" w:rsidRPr="00D6690E" w:rsidRDefault="00563FE3" w:rsidP="001913B4">
      <w:pPr>
        <w:pStyle w:val="ZUSTzmustartykuempunktem"/>
      </w:pPr>
      <w:r>
        <w:t>„</w:t>
      </w:r>
      <w:r w:rsidR="00D6690E" w:rsidRPr="00D6690E">
        <w:t>1. W przypadku dokonywania zmian w Krajowym Systemie Informatycznym (KSI), po jego uruchomieniu, mających wpływ na bezpieczeństwo w zakresie, o którym mowa w art. 10 rozporządzenia 2018/1861 oraz art. 10 rozporządzenia 2018/1862, centralny organ techniczny KSI jest obowiązany, przed wdrożeniem tych zmian, do uzyskania pisemnej opinii ministra właściwego do spraw wewnętrznych w zakresie spełnienia przez Krajowy System Informatyczny (KSI) wymogów określonych w art. 4 i art. 9 rozporządzenia 2018/1861 oraz art. 4 i art. 9 rozporządzenia 2018/1862, a także opinii Prezesa Urzędu Ochrony Danych Osobowych.</w:t>
      </w:r>
      <w:r>
        <w:t>”</w:t>
      </w:r>
      <w:r w:rsidR="00D6690E" w:rsidRPr="00D6690E">
        <w:t>;</w:t>
      </w:r>
    </w:p>
    <w:p w14:paraId="2D0FE896" w14:textId="682D6024" w:rsidR="00D6690E" w:rsidRPr="00D6690E" w:rsidRDefault="00826B20" w:rsidP="001913B4">
      <w:pPr>
        <w:pStyle w:val="PKTpunkt"/>
      </w:pPr>
      <w:r>
        <w:t>18</w:t>
      </w:r>
      <w:r w:rsidR="00D6690E" w:rsidRPr="00D6690E">
        <w:t>)</w:t>
      </w:r>
      <w:r w:rsidR="00D6690E" w:rsidRPr="00D6690E">
        <w:tab/>
      </w:r>
      <w:r w:rsidR="00811435">
        <w:t xml:space="preserve">w </w:t>
      </w:r>
      <w:r w:rsidR="00D6690E" w:rsidRPr="00D6690E">
        <w:t>art. 35 ust. 1 otrzymuje brzmienie:</w:t>
      </w:r>
    </w:p>
    <w:p w14:paraId="565A9A28" w14:textId="51E605F2" w:rsidR="00D6690E" w:rsidRDefault="00563FE3" w:rsidP="001913B4">
      <w:pPr>
        <w:pStyle w:val="ZUSTzmustartykuempunktem"/>
      </w:pPr>
      <w:r>
        <w:t>„</w:t>
      </w:r>
      <w:r w:rsidR="00D6690E" w:rsidRPr="00D6690E">
        <w:t xml:space="preserve">1. W ramach struktury Komendy Głównej Policji wyznacza się komórkę organizacyjną będącą biurem SIRENE, zapewniającą w szczególności wymianę </w:t>
      </w:r>
      <w:r w:rsidR="00D6690E" w:rsidRPr="00D6690E">
        <w:lastRenderedPageBreak/>
        <w:t xml:space="preserve">informacji uzupełniających w trybie i zgodnie z zasadami określonymi w </w:t>
      </w:r>
      <w:r w:rsidR="00A107A5">
        <w:t xml:space="preserve">aktach wykonawczych przyjętych przez Komisję na podstawie </w:t>
      </w:r>
      <w:r w:rsidR="00D6690E" w:rsidRPr="00D6690E">
        <w:t>art. 8 ust. 4 rozporządzenia 2018/1861 oraz art. 8 ust. 4 rozporządzenia 2018/1862.</w:t>
      </w:r>
      <w:r>
        <w:t>”</w:t>
      </w:r>
      <w:r w:rsidR="00D6690E" w:rsidRPr="00D6690E">
        <w:t>;</w:t>
      </w:r>
    </w:p>
    <w:p w14:paraId="260C8F5F" w14:textId="15F47E46" w:rsidR="009C5BA9" w:rsidRDefault="009C5BA9" w:rsidP="005304F5">
      <w:pPr>
        <w:pStyle w:val="PKTpunkt"/>
      </w:pPr>
      <w:r>
        <w:t>19)</w:t>
      </w:r>
      <w:r>
        <w:tab/>
        <w:t>w art. 35 dodaje się ust. 3 w brzmieniu:</w:t>
      </w:r>
    </w:p>
    <w:p w14:paraId="0FCB5287" w14:textId="11E12826" w:rsidR="009C5BA9" w:rsidRPr="00740701" w:rsidRDefault="009C5BA9">
      <w:pPr>
        <w:pStyle w:val="ZUSTzmustartykuempunktem"/>
      </w:pPr>
      <w:r w:rsidRPr="00740701">
        <w:t>„3. W ramach Biura SIRENE współdziałają funkcjonariusze i pracownicy Policji i Straży Granicznej, którzy wspólnie realizują zadania określone w ust. 1. Szczegółowy zakres i podział zadań oraz sposoby współdziałania określa porozumienie zawarte pomiędzy Komendantem Głównym Straży Granicznej i Komendantem Głównym Policji.”;</w:t>
      </w:r>
    </w:p>
    <w:p w14:paraId="6CD8DE4C" w14:textId="05CDE3CE" w:rsidR="00D6690E" w:rsidRPr="00D6690E" w:rsidRDefault="009C5BA9" w:rsidP="001913B4">
      <w:pPr>
        <w:pStyle w:val="PKTpunkt"/>
      </w:pPr>
      <w:r>
        <w:t>20</w:t>
      </w:r>
      <w:r w:rsidR="00D6690E" w:rsidRPr="00D6690E">
        <w:t>)</w:t>
      </w:r>
      <w:r w:rsidR="00D6690E" w:rsidRPr="00D6690E">
        <w:tab/>
        <w:t>art. 37 otrzymuje brzmienie:</w:t>
      </w:r>
    </w:p>
    <w:p w14:paraId="56D50DC8" w14:textId="7FDBF09C" w:rsidR="00D6690E" w:rsidRPr="00D6690E" w:rsidRDefault="00563FE3" w:rsidP="001913B4">
      <w:pPr>
        <w:pStyle w:val="ZUSTzmustartykuempunktem"/>
      </w:pPr>
      <w:r>
        <w:t>„</w:t>
      </w:r>
      <w:r w:rsidR="0089742B">
        <w:t xml:space="preserve">Art. 37. </w:t>
      </w:r>
      <w:r w:rsidR="00D6690E" w:rsidRPr="00D6690E">
        <w:t xml:space="preserve">1. Organy, o których mowa w rozdziale 2, są obowiązane, w zakresie swojego działania, do współpracy z biurem SIRENE w celu realizacji jego zadań związanych z udziałem w Systemie Informacyjnym </w:t>
      </w:r>
      <w:proofErr w:type="spellStart"/>
      <w:r w:rsidR="00D6690E" w:rsidRPr="00D6690E">
        <w:t>Schengen</w:t>
      </w:r>
      <w:proofErr w:type="spellEnd"/>
      <w:r w:rsidR="00D6690E" w:rsidRPr="00D6690E">
        <w:t>, w tym do wymiany informacji uzupełniających oraz zapewnienia łatwego, bezpośredniego lub pośredniego dostępu do informacji i do baz danych w zakresie dokonywanych przez te organy wpisów.</w:t>
      </w:r>
    </w:p>
    <w:p w14:paraId="467E9B61" w14:textId="2406E8FE" w:rsidR="002005E7" w:rsidRDefault="00D6690E" w:rsidP="001913B4">
      <w:pPr>
        <w:pStyle w:val="ZUSTzmustartykuempunktem"/>
      </w:pPr>
      <w:r w:rsidRPr="00D6690E">
        <w:t xml:space="preserve">2. Obowiązek, o którym mowa w ust. 1, dotyczy w szczególności bezzwłocznego przekazywania do biura SIRENE, w związku z dokonaniem poprzez Krajowy System Informatyczny (KSI) wpisu danych SIS, kopii decyzji będących podstawą wpisu danych SIS do celów odmowy wjazdu dotyczących cudzoziemców będących członkami rodzin obywateli UE w rozumieniu art. 2 pkt 4 ustawy z dnia 14 lipca 2006 r. </w:t>
      </w:r>
      <w:r w:rsidRPr="0004362F">
        <w:t>o wjeździe na terytorium Rzeczypospolitej Polskiej, pobycie oraz wyjeździe z tego terytorium obywateli państw członkowskich Unii Europejskiej i członków ich rodzin</w:t>
      </w:r>
      <w:r w:rsidRPr="0089742B">
        <w:t xml:space="preserve"> </w:t>
      </w:r>
      <w:r w:rsidRPr="00D6690E">
        <w:t>(Dz. U. z 20</w:t>
      </w:r>
      <w:r w:rsidR="00556188">
        <w:t>21 r. poz. 16</w:t>
      </w:r>
      <w:r w:rsidR="002C49B0">
        <w:t>97</w:t>
      </w:r>
      <w:r w:rsidRPr="00D6690E">
        <w:t>)</w:t>
      </w:r>
      <w:r w:rsidR="00F8573F">
        <w:t>,</w:t>
      </w:r>
      <w:r w:rsidRPr="00D6690E">
        <w:t xml:space="preserve"> a także przekazywania odpowiednio wszystkich istotnych informacji w odniesieniu do wpisów dokonywanych zgodnie z art. 3 ust. 1 od momentu utworzenia wpisu</w:t>
      </w:r>
      <w:r w:rsidR="00040111">
        <w:t xml:space="preserve"> </w:t>
      </w:r>
      <w:r w:rsidR="00141581">
        <w:t>zgodnie z zakresem</w:t>
      </w:r>
      <w:r w:rsidR="00040111">
        <w:t xml:space="preserve"> określonym </w:t>
      </w:r>
      <w:r w:rsidR="00A107A5">
        <w:t xml:space="preserve">w aktach </w:t>
      </w:r>
      <w:r w:rsidR="00141581">
        <w:t>wykonawczy</w:t>
      </w:r>
      <w:r w:rsidR="00A107A5">
        <w:t>ch</w:t>
      </w:r>
      <w:r w:rsidR="00040111">
        <w:t xml:space="preserve"> </w:t>
      </w:r>
      <w:r w:rsidR="00583971">
        <w:t>przyjęty</w:t>
      </w:r>
      <w:r w:rsidR="00A107A5">
        <w:t>ch</w:t>
      </w:r>
      <w:r w:rsidR="00583971">
        <w:t xml:space="preserve"> przez </w:t>
      </w:r>
      <w:r w:rsidR="00040111">
        <w:t>K</w:t>
      </w:r>
      <w:r w:rsidR="00583971">
        <w:t xml:space="preserve">omisję </w:t>
      </w:r>
      <w:r w:rsidR="00474F14">
        <w:t xml:space="preserve">na podstawie </w:t>
      </w:r>
      <w:r w:rsidR="00474F14" w:rsidRPr="00474F14">
        <w:t>art. 8 ust. 4</w:t>
      </w:r>
      <w:r w:rsidR="00474F14">
        <w:t xml:space="preserve"> rozporządzenia 2018/1861 oraz art. </w:t>
      </w:r>
      <w:r w:rsidR="00555226">
        <w:t xml:space="preserve">8 ust. 4 </w:t>
      </w:r>
      <w:r w:rsidR="00474F14">
        <w:t>rozporządzenia 2018/1862</w:t>
      </w:r>
      <w:r w:rsidR="008E5046">
        <w:t>.</w:t>
      </w:r>
    </w:p>
    <w:p w14:paraId="64C8A183" w14:textId="5F9CFB40" w:rsidR="009C5BA9" w:rsidRDefault="009C5BA9">
      <w:pPr>
        <w:pStyle w:val="ZUSTzmustartykuempunktem"/>
      </w:pPr>
      <w:r>
        <w:t>3</w:t>
      </w:r>
      <w:r w:rsidRPr="009C5BA9">
        <w:t>. W</w:t>
      </w:r>
      <w:r w:rsidR="001E783E" w:rsidRPr="001E783E">
        <w:t xml:space="preserve"> </w:t>
      </w:r>
      <w:r w:rsidR="001E783E">
        <w:t>celu realizacji przez b</w:t>
      </w:r>
      <w:r w:rsidR="001E783E" w:rsidRPr="001E783E">
        <w:t xml:space="preserve">iuro SIRENE zadań związanych z udziałem w Systemie Informacyjnym </w:t>
      </w:r>
      <w:proofErr w:type="spellStart"/>
      <w:r w:rsidR="001E783E" w:rsidRPr="001E783E">
        <w:t>Schengen</w:t>
      </w:r>
      <w:proofErr w:type="spellEnd"/>
      <w:r w:rsidR="001E783E" w:rsidRPr="001E783E">
        <w:t>, organy, o których mowa w rozdziale 2</w:t>
      </w:r>
      <w:r w:rsidR="001E783E">
        <w:t>,</w:t>
      </w:r>
      <w:r w:rsidR="001E783E" w:rsidRPr="001E783E">
        <w:t xml:space="preserve"> są zobowiąza</w:t>
      </w:r>
      <w:r w:rsidR="001E783E">
        <w:t>ne w zakresie swojego działania</w:t>
      </w:r>
      <w:r w:rsidR="001E783E" w:rsidRPr="001E783E">
        <w:t xml:space="preserve"> w rama</w:t>
      </w:r>
      <w:r w:rsidR="001E783E">
        <w:t>ch współpracy z tym b</w:t>
      </w:r>
      <w:r w:rsidR="001E783E" w:rsidRPr="001E783E">
        <w:t>iurem do przestrzegania terminów dotyczących konsultacji prowadzonych w drodze wymiany informacji uzupełniających</w:t>
      </w:r>
      <w:r w:rsidR="001E783E">
        <w:t xml:space="preserve"> określonych w art. 9</w:t>
      </w:r>
      <w:r w:rsidR="0018473A">
        <w:t>–</w:t>
      </w:r>
      <w:r w:rsidR="001E783E">
        <w:t>12 rozporządzenia 2018/1860 oraz art. 27</w:t>
      </w:r>
      <w:r w:rsidR="0018473A">
        <w:t>–</w:t>
      </w:r>
      <w:r w:rsidR="001E783E">
        <w:t>30 rozporządzenia 2018/1861</w:t>
      </w:r>
      <w:r w:rsidRPr="009C5BA9">
        <w:t>.”</w:t>
      </w:r>
      <w:r w:rsidR="00CF1BCD">
        <w:t>.</w:t>
      </w:r>
    </w:p>
    <w:p w14:paraId="10171CE1" w14:textId="24B3F2AA" w:rsidR="00987112" w:rsidRDefault="00987112">
      <w:pPr>
        <w:pStyle w:val="ARTartustawynprozporzdzenia"/>
        <w:rPr>
          <w:rStyle w:val="Ppogrubienie"/>
        </w:rPr>
      </w:pPr>
      <w:r>
        <w:rPr>
          <w:rStyle w:val="Ppogrubienie"/>
        </w:rPr>
        <w:lastRenderedPageBreak/>
        <w:t xml:space="preserve">Art. 2. </w:t>
      </w:r>
      <w:r w:rsidRPr="00D97BCB">
        <w:rPr>
          <w:rStyle w:val="Ppogrubienie"/>
          <w:b w:val="0"/>
        </w:rPr>
        <w:t>Dotychczasowe</w:t>
      </w:r>
      <w:r w:rsidRPr="00051922">
        <w:rPr>
          <w:rStyle w:val="Ppogrubienie"/>
          <w:b w:val="0"/>
        </w:rPr>
        <w:t xml:space="preserve"> przepisy wykonawcze wydane na podstawie </w:t>
      </w:r>
      <w:r w:rsidR="00EE43CD" w:rsidRPr="00070913">
        <w:t>art. 4 ust. 5</w:t>
      </w:r>
      <w:r w:rsidR="009810D3" w:rsidRPr="00070913">
        <w:t>,</w:t>
      </w:r>
      <w:r w:rsidR="009810D3">
        <w:rPr>
          <w:rStyle w:val="Ppogrubienie"/>
        </w:rPr>
        <w:t xml:space="preserve"> </w:t>
      </w:r>
      <w:r w:rsidRPr="00051922">
        <w:rPr>
          <w:rStyle w:val="Ppogrubienie"/>
          <w:b w:val="0"/>
        </w:rPr>
        <w:t>art. 21 ust. 1</w:t>
      </w:r>
      <w:r w:rsidR="00051922" w:rsidRPr="00051922">
        <w:rPr>
          <w:rStyle w:val="Ppogrubienie"/>
          <w:b w:val="0"/>
        </w:rPr>
        <w:t>,</w:t>
      </w:r>
      <w:r w:rsidRPr="00051922">
        <w:rPr>
          <w:rStyle w:val="Ppogrubienie"/>
          <w:b w:val="0"/>
        </w:rPr>
        <w:t xml:space="preserve"> </w:t>
      </w:r>
      <w:r w:rsidR="009810D3" w:rsidRPr="00070913">
        <w:t>art. 22 ust. 3</w:t>
      </w:r>
      <w:r w:rsidR="00DC6E28">
        <w:t xml:space="preserve"> oraz</w:t>
      </w:r>
      <w:r w:rsidR="009810D3">
        <w:rPr>
          <w:rStyle w:val="Ppogrubienie"/>
        </w:rPr>
        <w:t xml:space="preserve"> </w:t>
      </w:r>
      <w:r w:rsidRPr="00051922">
        <w:rPr>
          <w:rStyle w:val="Ppogrubienie"/>
          <w:b w:val="0"/>
        </w:rPr>
        <w:t xml:space="preserve">art. 25 ust. 3 i 4 ustawy zmienianej w art. 1 zachowują moc do dnia wejścia w życie przepisów wykonawczych wydanych na podstawie </w:t>
      </w:r>
      <w:r w:rsidR="009810D3" w:rsidRPr="00070913">
        <w:t xml:space="preserve">art. 4 ust. </w:t>
      </w:r>
      <w:r w:rsidR="00EB1A24">
        <w:t>8</w:t>
      </w:r>
      <w:r w:rsidR="009810D3" w:rsidRPr="00070913">
        <w:t>,</w:t>
      </w:r>
      <w:r w:rsidR="009810D3">
        <w:rPr>
          <w:rStyle w:val="Ppogrubienie"/>
        </w:rPr>
        <w:t xml:space="preserve"> </w:t>
      </w:r>
      <w:r w:rsidRPr="00051922">
        <w:rPr>
          <w:rStyle w:val="Ppogrubienie"/>
          <w:b w:val="0"/>
        </w:rPr>
        <w:t>art. 21 ust. 1</w:t>
      </w:r>
      <w:r w:rsidR="00051922" w:rsidRPr="00051922">
        <w:rPr>
          <w:rStyle w:val="Ppogrubienie"/>
          <w:b w:val="0"/>
        </w:rPr>
        <w:t xml:space="preserve">, </w:t>
      </w:r>
      <w:r w:rsidR="009810D3" w:rsidRPr="00070913">
        <w:t>art. 22 ust. 3</w:t>
      </w:r>
      <w:r w:rsidR="00CA6457" w:rsidRPr="00CA6457">
        <w:t xml:space="preserve"> oraz</w:t>
      </w:r>
      <w:r w:rsidR="009810D3">
        <w:rPr>
          <w:rStyle w:val="Ppogrubienie"/>
        </w:rPr>
        <w:t xml:space="preserve"> </w:t>
      </w:r>
      <w:r w:rsidRPr="00051922">
        <w:rPr>
          <w:rStyle w:val="Ppogrubienie"/>
          <w:b w:val="0"/>
        </w:rPr>
        <w:t xml:space="preserve">art. 25 ust. </w:t>
      </w:r>
      <w:r w:rsidR="005C7641" w:rsidRPr="00DC3E98">
        <w:rPr>
          <w:rStyle w:val="Ppogrubienie"/>
          <w:b w:val="0"/>
        </w:rPr>
        <w:t>6</w:t>
      </w:r>
      <w:r w:rsidRPr="00184AEF">
        <w:rPr>
          <w:rStyle w:val="Ppogrubienie"/>
          <w:b w:val="0"/>
        </w:rPr>
        <w:t xml:space="preserve"> i </w:t>
      </w:r>
      <w:r w:rsidR="005C7641" w:rsidRPr="00DC3E98">
        <w:rPr>
          <w:rStyle w:val="Ppogrubienie"/>
          <w:b w:val="0"/>
        </w:rPr>
        <w:t>7</w:t>
      </w:r>
      <w:r w:rsidRPr="00051922">
        <w:rPr>
          <w:rStyle w:val="Ppogrubienie"/>
          <w:b w:val="0"/>
        </w:rPr>
        <w:t xml:space="preserve"> ustawy</w:t>
      </w:r>
      <w:r w:rsidR="00E65E8E" w:rsidRPr="00051922">
        <w:rPr>
          <w:rStyle w:val="Ppogrubienie"/>
          <w:b w:val="0"/>
        </w:rPr>
        <w:t xml:space="preserve"> zmienianej w art. 1 w brzmieniu nadanym </w:t>
      </w:r>
      <w:r w:rsidR="00E65E8E" w:rsidRPr="00174A9C">
        <w:rPr>
          <w:rStyle w:val="Ppogrubienie"/>
          <w:b w:val="0"/>
        </w:rPr>
        <w:t>niniejsz</w:t>
      </w:r>
      <w:r w:rsidR="00174A9C" w:rsidRPr="00174A9C">
        <w:rPr>
          <w:rStyle w:val="Ppogrubienie"/>
          <w:b w:val="0"/>
        </w:rPr>
        <w:t>ą</w:t>
      </w:r>
      <w:r w:rsidR="00E65E8E" w:rsidRPr="00174A9C">
        <w:rPr>
          <w:rStyle w:val="Ppogrubienie"/>
          <w:b w:val="0"/>
        </w:rPr>
        <w:t xml:space="preserve"> u</w:t>
      </w:r>
      <w:r w:rsidR="00E65E8E" w:rsidRPr="00051922">
        <w:rPr>
          <w:rStyle w:val="Ppogrubienie"/>
          <w:b w:val="0"/>
        </w:rPr>
        <w:t>stawą.</w:t>
      </w:r>
    </w:p>
    <w:p w14:paraId="021BBD65" w14:textId="4F7A16E4" w:rsidR="00D6690E" w:rsidRPr="001913B4" w:rsidRDefault="00D6690E" w:rsidP="001913B4">
      <w:pPr>
        <w:pStyle w:val="ARTartustawynprozporzdzenia"/>
      </w:pPr>
      <w:r w:rsidRPr="001913B4">
        <w:rPr>
          <w:rStyle w:val="Ppogrubienie"/>
        </w:rPr>
        <w:t>Art.</w:t>
      </w:r>
      <w:r w:rsidR="00987112">
        <w:rPr>
          <w:rStyle w:val="Ppogrubienie"/>
        </w:rPr>
        <w:t xml:space="preserve"> 3</w:t>
      </w:r>
      <w:r w:rsidRPr="001913B4">
        <w:rPr>
          <w:rStyle w:val="Ppogrubienie"/>
        </w:rPr>
        <w:t>.</w:t>
      </w:r>
      <w:r w:rsidRPr="001913B4">
        <w:t xml:space="preserve"> Ustawa wchodzi w życie po upływie 14 dni od dnia ogłoszenia, z wyjątkiem:</w:t>
      </w:r>
    </w:p>
    <w:p w14:paraId="7D3D8768" w14:textId="41F96B21" w:rsidR="00D6690E" w:rsidRPr="00D6690E" w:rsidRDefault="00D6690E" w:rsidP="001913B4">
      <w:pPr>
        <w:pStyle w:val="PKTpunkt"/>
      </w:pPr>
      <w:r w:rsidRPr="00D6690E">
        <w:t xml:space="preserve">1) </w:t>
      </w:r>
      <w:r w:rsidR="00382914">
        <w:t xml:space="preserve">art. 1 pkt </w:t>
      </w:r>
      <w:r w:rsidR="00315FCF">
        <w:t>4</w:t>
      </w:r>
      <w:r w:rsidR="00382914">
        <w:t xml:space="preserve"> w zakresie </w:t>
      </w:r>
      <w:r w:rsidR="009C44FA">
        <w:t xml:space="preserve">zmienianego </w:t>
      </w:r>
      <w:r w:rsidRPr="00D6690E">
        <w:t xml:space="preserve">art. 3 ust. 1 pkt 15 oraz </w:t>
      </w:r>
      <w:r w:rsidR="00382914">
        <w:t xml:space="preserve">art. 1 pkt </w:t>
      </w:r>
      <w:r w:rsidR="00315FCF">
        <w:t>5</w:t>
      </w:r>
      <w:r w:rsidR="00382914">
        <w:t xml:space="preserve"> w zakresie </w:t>
      </w:r>
      <w:r w:rsidR="009C44FA">
        <w:t xml:space="preserve">zmienianego </w:t>
      </w:r>
      <w:r w:rsidRPr="00D6690E">
        <w:t>art. 4 ust. 1 pkt 16, które wchodzą w życie z dniem następującym po dniu ogłoszenia;</w:t>
      </w:r>
    </w:p>
    <w:p w14:paraId="0FEC1217" w14:textId="47DA126F" w:rsidR="002005E7" w:rsidRDefault="00D61118" w:rsidP="001913B4">
      <w:pPr>
        <w:pStyle w:val="PKTpunkt"/>
      </w:pPr>
      <w:r>
        <w:t xml:space="preserve">2) art. 1 </w:t>
      </w:r>
      <w:r w:rsidR="00BA66C1">
        <w:t xml:space="preserve">pkt 2 lit. d w zakresie zmienianego art. 2 pkt 14a i 15a, art. 1 </w:t>
      </w:r>
      <w:r>
        <w:t>pkt 4</w:t>
      </w:r>
      <w:r w:rsidR="009C44FA" w:rsidRPr="009C44FA">
        <w:t xml:space="preserve"> w zakresie zmienianego art</w:t>
      </w:r>
      <w:r w:rsidR="009C44FA">
        <w:t>. 3 ust. 1 pkt 1–14 i ust. 2–</w:t>
      </w:r>
      <w:r w:rsidR="00EB1A24">
        <w:t>6</w:t>
      </w:r>
      <w:r w:rsidR="009C44FA">
        <w:t>, art. 1</w:t>
      </w:r>
      <w:r w:rsidR="00E74D5B">
        <w:t xml:space="preserve"> pkt 5</w:t>
      </w:r>
      <w:r w:rsidR="009C44FA" w:rsidRPr="009C44FA">
        <w:t xml:space="preserve"> w zakresie zmienianego art</w:t>
      </w:r>
      <w:r w:rsidR="009C44FA">
        <w:t>. 4 ust. 1 pkt 1–15 i ust. 2–</w:t>
      </w:r>
      <w:r w:rsidR="007E1D4E">
        <w:t>10</w:t>
      </w:r>
      <w:r w:rsidR="009C44FA" w:rsidRPr="009C44FA">
        <w:t xml:space="preserve"> ora</w:t>
      </w:r>
      <w:r w:rsidR="00446753">
        <w:t>z</w:t>
      </w:r>
      <w:r w:rsidR="009C44FA" w:rsidRPr="009C44FA">
        <w:t xml:space="preserve"> </w:t>
      </w:r>
      <w:r w:rsidR="009C44FA">
        <w:t>art. 1</w:t>
      </w:r>
      <w:r w:rsidR="00DC3E98">
        <w:t xml:space="preserve"> </w:t>
      </w:r>
      <w:r w:rsidR="009C44FA">
        <w:t xml:space="preserve">pkt </w:t>
      </w:r>
      <w:r w:rsidR="00D815CB">
        <w:t>3, 6</w:t>
      </w:r>
      <w:r w:rsidR="009C44FA">
        <w:t>–</w:t>
      </w:r>
      <w:r w:rsidR="00D815CB">
        <w:t>1</w:t>
      </w:r>
      <w:r w:rsidR="00F77E3F">
        <w:t>0</w:t>
      </w:r>
      <w:r w:rsidR="0097349F">
        <w:t xml:space="preserve">, </w:t>
      </w:r>
      <w:r w:rsidR="00446753">
        <w:t>1</w:t>
      </w:r>
      <w:r w:rsidR="00F77E3F">
        <w:t>2</w:t>
      </w:r>
      <w:r w:rsidR="00446753">
        <w:t xml:space="preserve">, </w:t>
      </w:r>
      <w:r w:rsidR="00F77E3F">
        <w:t>14</w:t>
      </w:r>
      <w:r w:rsidR="00827D33">
        <w:t xml:space="preserve">, </w:t>
      </w:r>
      <w:r w:rsidR="009C44FA">
        <w:t>1</w:t>
      </w:r>
      <w:r w:rsidR="00D815CB">
        <w:t>5</w:t>
      </w:r>
      <w:r w:rsidR="00827D33">
        <w:t xml:space="preserve">, </w:t>
      </w:r>
      <w:r w:rsidR="009C44FA">
        <w:t>1</w:t>
      </w:r>
      <w:r w:rsidR="00F77E3F">
        <w:t>8</w:t>
      </w:r>
      <w:r w:rsidR="00827D33">
        <w:t xml:space="preserve"> i </w:t>
      </w:r>
      <w:r w:rsidR="009C44FA">
        <w:t>1</w:t>
      </w:r>
      <w:r w:rsidR="00D815CB">
        <w:t>9</w:t>
      </w:r>
      <w:r w:rsidR="00D6690E" w:rsidRPr="00D6690E">
        <w:t>, które wchodzą w życie z dniem określonym w decyzji Komisji, zgodnie z art. 66 ust. 2 rozporządzenia 2018/1861 oraz art. 79 ust. 2 rozporządzenia 2018/1862.</w:t>
      </w:r>
    </w:p>
    <w:p w14:paraId="0CD8F3CE" w14:textId="77777777" w:rsidR="00261A16" w:rsidRDefault="00261A16" w:rsidP="00737F6A"/>
    <w:p w14:paraId="65910F6B" w14:textId="77777777" w:rsidR="00153855" w:rsidRDefault="00153855" w:rsidP="00737F6A"/>
    <w:p w14:paraId="090979E7" w14:textId="77777777" w:rsidR="00153855" w:rsidRPr="00737F6A" w:rsidRDefault="00153855" w:rsidP="00737F6A"/>
    <w:sectPr w:rsidR="00153855" w:rsidRPr="00737F6A"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FE1B7" w14:textId="77777777" w:rsidR="001065C1" w:rsidRDefault="001065C1">
      <w:r>
        <w:separator/>
      </w:r>
    </w:p>
  </w:endnote>
  <w:endnote w:type="continuationSeparator" w:id="0">
    <w:p w14:paraId="7EFC1EB0" w14:textId="77777777" w:rsidR="001065C1" w:rsidRDefault="0010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D70C6" w14:textId="77777777" w:rsidR="001065C1" w:rsidRDefault="001065C1">
      <w:r>
        <w:separator/>
      </w:r>
    </w:p>
  </w:footnote>
  <w:footnote w:type="continuationSeparator" w:id="0">
    <w:p w14:paraId="1F1B6ACB" w14:textId="77777777" w:rsidR="001065C1" w:rsidRDefault="001065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82A65" w14:textId="7FFE1107" w:rsidR="005C7641" w:rsidRPr="00B371CC" w:rsidRDefault="005C7641" w:rsidP="00B371CC">
    <w:pPr>
      <w:pStyle w:val="Nagwek"/>
      <w:jc w:val="center"/>
    </w:pPr>
    <w:r>
      <w:t xml:space="preserve">– </w:t>
    </w:r>
    <w:r>
      <w:fldChar w:fldCharType="begin"/>
    </w:r>
    <w:r>
      <w:instrText xml:space="preserve"> PAGE  \* MERGEFORMAT </w:instrText>
    </w:r>
    <w:r>
      <w:fldChar w:fldCharType="separate"/>
    </w:r>
    <w:r w:rsidR="005F1CC4">
      <w:rPr>
        <w:noProof/>
      </w:rPr>
      <w:t>19</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5"/>
  </w:num>
  <w:num w:numId="6">
    <w:abstractNumId w:val="31"/>
  </w:num>
  <w:num w:numId="7">
    <w:abstractNumId w:val="35"/>
  </w:num>
  <w:num w:numId="8">
    <w:abstractNumId w:val="31"/>
  </w:num>
  <w:num w:numId="9">
    <w:abstractNumId w:val="35"/>
  </w:num>
  <w:num w:numId="10">
    <w:abstractNumId w:val="31"/>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3"/>
  </w:num>
  <w:num w:numId="28">
    <w:abstractNumId w:val="25"/>
  </w:num>
  <w:num w:numId="29">
    <w:abstractNumId w:val="36"/>
  </w:num>
  <w:num w:numId="30">
    <w:abstractNumId w:val="32"/>
  </w:num>
  <w:num w:numId="31">
    <w:abstractNumId w:val="19"/>
  </w:num>
  <w:num w:numId="32">
    <w:abstractNumId w:val="11"/>
  </w:num>
  <w:num w:numId="33">
    <w:abstractNumId w:val="30"/>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29"/>
  </w:num>
  <w:num w:numId="41">
    <w:abstractNumId w:val="28"/>
  </w:num>
  <w:num w:numId="42">
    <w:abstractNumId w:val="21"/>
  </w:num>
  <w:num w:numId="43">
    <w:abstractNumId w:val="3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0E"/>
    <w:rsid w:val="000012DA"/>
    <w:rsid w:val="0000246E"/>
    <w:rsid w:val="00003862"/>
    <w:rsid w:val="000049A5"/>
    <w:rsid w:val="00012A35"/>
    <w:rsid w:val="00016099"/>
    <w:rsid w:val="00017DC2"/>
    <w:rsid w:val="00021522"/>
    <w:rsid w:val="00022FC9"/>
    <w:rsid w:val="0002338D"/>
    <w:rsid w:val="00023471"/>
    <w:rsid w:val="00023F13"/>
    <w:rsid w:val="0002455F"/>
    <w:rsid w:val="0002579A"/>
    <w:rsid w:val="00030634"/>
    <w:rsid w:val="00030932"/>
    <w:rsid w:val="000319C1"/>
    <w:rsid w:val="00031A8B"/>
    <w:rsid w:val="00031BB6"/>
    <w:rsid w:val="00031BCA"/>
    <w:rsid w:val="000330FA"/>
    <w:rsid w:val="0003362F"/>
    <w:rsid w:val="00036B63"/>
    <w:rsid w:val="00037E1A"/>
    <w:rsid w:val="00040111"/>
    <w:rsid w:val="000428EF"/>
    <w:rsid w:val="00043495"/>
    <w:rsid w:val="0004362F"/>
    <w:rsid w:val="00046A75"/>
    <w:rsid w:val="00047312"/>
    <w:rsid w:val="000508BD"/>
    <w:rsid w:val="000517AB"/>
    <w:rsid w:val="000518FC"/>
    <w:rsid w:val="00051922"/>
    <w:rsid w:val="00051A8D"/>
    <w:rsid w:val="0005339C"/>
    <w:rsid w:val="00053664"/>
    <w:rsid w:val="000549F2"/>
    <w:rsid w:val="0005571B"/>
    <w:rsid w:val="0005775C"/>
    <w:rsid w:val="00057AB3"/>
    <w:rsid w:val="00060076"/>
    <w:rsid w:val="00060432"/>
    <w:rsid w:val="00060D87"/>
    <w:rsid w:val="00061356"/>
    <w:rsid w:val="000615A5"/>
    <w:rsid w:val="00061E0A"/>
    <w:rsid w:val="00063EEA"/>
    <w:rsid w:val="00064E4C"/>
    <w:rsid w:val="00066901"/>
    <w:rsid w:val="00070913"/>
    <w:rsid w:val="00071BEE"/>
    <w:rsid w:val="000736CD"/>
    <w:rsid w:val="00073E30"/>
    <w:rsid w:val="0007533B"/>
    <w:rsid w:val="0007545D"/>
    <w:rsid w:val="000760BF"/>
    <w:rsid w:val="0007613E"/>
    <w:rsid w:val="00076BFC"/>
    <w:rsid w:val="000814A7"/>
    <w:rsid w:val="000843CF"/>
    <w:rsid w:val="0008557B"/>
    <w:rsid w:val="00085CE7"/>
    <w:rsid w:val="000906EE"/>
    <w:rsid w:val="00091BA2"/>
    <w:rsid w:val="00091E6E"/>
    <w:rsid w:val="000944EF"/>
    <w:rsid w:val="000948F0"/>
    <w:rsid w:val="00094BC0"/>
    <w:rsid w:val="00095C9F"/>
    <w:rsid w:val="0009732D"/>
    <w:rsid w:val="000973F0"/>
    <w:rsid w:val="000A1296"/>
    <w:rsid w:val="000A1C27"/>
    <w:rsid w:val="000A1DAD"/>
    <w:rsid w:val="000A2649"/>
    <w:rsid w:val="000A323B"/>
    <w:rsid w:val="000A635C"/>
    <w:rsid w:val="000B298D"/>
    <w:rsid w:val="000B3E7D"/>
    <w:rsid w:val="000B5B2D"/>
    <w:rsid w:val="000B5DCE"/>
    <w:rsid w:val="000C05BA"/>
    <w:rsid w:val="000C0E8F"/>
    <w:rsid w:val="000C1F23"/>
    <w:rsid w:val="000C3628"/>
    <w:rsid w:val="000C4327"/>
    <w:rsid w:val="000C4BC4"/>
    <w:rsid w:val="000D0110"/>
    <w:rsid w:val="000D100B"/>
    <w:rsid w:val="000D2468"/>
    <w:rsid w:val="000D318A"/>
    <w:rsid w:val="000D538C"/>
    <w:rsid w:val="000D6173"/>
    <w:rsid w:val="000D6F83"/>
    <w:rsid w:val="000D769E"/>
    <w:rsid w:val="000E25CC"/>
    <w:rsid w:val="000E3694"/>
    <w:rsid w:val="000E434E"/>
    <w:rsid w:val="000E490F"/>
    <w:rsid w:val="000E6241"/>
    <w:rsid w:val="000F2BE3"/>
    <w:rsid w:val="000F3D0D"/>
    <w:rsid w:val="000F6053"/>
    <w:rsid w:val="000F6ED4"/>
    <w:rsid w:val="000F7A6E"/>
    <w:rsid w:val="001042BA"/>
    <w:rsid w:val="001065C1"/>
    <w:rsid w:val="00106D03"/>
    <w:rsid w:val="00110465"/>
    <w:rsid w:val="00110628"/>
    <w:rsid w:val="0011245A"/>
    <w:rsid w:val="00112968"/>
    <w:rsid w:val="0011493E"/>
    <w:rsid w:val="00115B72"/>
    <w:rsid w:val="001209EC"/>
    <w:rsid w:val="00120A9E"/>
    <w:rsid w:val="0012203D"/>
    <w:rsid w:val="00125A9C"/>
    <w:rsid w:val="001270A2"/>
    <w:rsid w:val="00130006"/>
    <w:rsid w:val="00131237"/>
    <w:rsid w:val="001329AC"/>
    <w:rsid w:val="00134CA0"/>
    <w:rsid w:val="00134D1F"/>
    <w:rsid w:val="0014026F"/>
    <w:rsid w:val="00140DBC"/>
    <w:rsid w:val="00141581"/>
    <w:rsid w:val="00141790"/>
    <w:rsid w:val="0014347D"/>
    <w:rsid w:val="00146239"/>
    <w:rsid w:val="00147A47"/>
    <w:rsid w:val="00147AA1"/>
    <w:rsid w:val="001520CF"/>
    <w:rsid w:val="00153855"/>
    <w:rsid w:val="00154A64"/>
    <w:rsid w:val="00154BFC"/>
    <w:rsid w:val="0015667C"/>
    <w:rsid w:val="00157110"/>
    <w:rsid w:val="0015742A"/>
    <w:rsid w:val="00157DA1"/>
    <w:rsid w:val="00163147"/>
    <w:rsid w:val="00164C57"/>
    <w:rsid w:val="00164C9D"/>
    <w:rsid w:val="00170A51"/>
    <w:rsid w:val="00172F7A"/>
    <w:rsid w:val="00173150"/>
    <w:rsid w:val="00173390"/>
    <w:rsid w:val="001736F0"/>
    <w:rsid w:val="00173BB3"/>
    <w:rsid w:val="001740D0"/>
    <w:rsid w:val="00174A9C"/>
    <w:rsid w:val="00174F2C"/>
    <w:rsid w:val="0017580E"/>
    <w:rsid w:val="00176F52"/>
    <w:rsid w:val="001779F3"/>
    <w:rsid w:val="001805AA"/>
    <w:rsid w:val="00180F2A"/>
    <w:rsid w:val="00181018"/>
    <w:rsid w:val="00182B26"/>
    <w:rsid w:val="001846FA"/>
    <w:rsid w:val="0018473A"/>
    <w:rsid w:val="00184AEF"/>
    <w:rsid w:val="00184B91"/>
    <w:rsid w:val="00184D4A"/>
    <w:rsid w:val="00185DFC"/>
    <w:rsid w:val="00186CC5"/>
    <w:rsid w:val="00186EC1"/>
    <w:rsid w:val="001913B4"/>
    <w:rsid w:val="00191CDF"/>
    <w:rsid w:val="00191E1F"/>
    <w:rsid w:val="0019456C"/>
    <w:rsid w:val="0019473B"/>
    <w:rsid w:val="00194D4B"/>
    <w:rsid w:val="001952B1"/>
    <w:rsid w:val="00195FD9"/>
    <w:rsid w:val="00196E39"/>
    <w:rsid w:val="00197649"/>
    <w:rsid w:val="00197C2A"/>
    <w:rsid w:val="001A01FB"/>
    <w:rsid w:val="001A10E9"/>
    <w:rsid w:val="001A183D"/>
    <w:rsid w:val="001A2B65"/>
    <w:rsid w:val="001A3CD3"/>
    <w:rsid w:val="001A4EFE"/>
    <w:rsid w:val="001A5BEF"/>
    <w:rsid w:val="001A7F15"/>
    <w:rsid w:val="001B342E"/>
    <w:rsid w:val="001B6F78"/>
    <w:rsid w:val="001C1832"/>
    <w:rsid w:val="001C188C"/>
    <w:rsid w:val="001C68C3"/>
    <w:rsid w:val="001C6EAB"/>
    <w:rsid w:val="001C7E5F"/>
    <w:rsid w:val="001D15DC"/>
    <w:rsid w:val="001D1783"/>
    <w:rsid w:val="001D2DA2"/>
    <w:rsid w:val="001D53CD"/>
    <w:rsid w:val="001D55A3"/>
    <w:rsid w:val="001D5AF5"/>
    <w:rsid w:val="001E1224"/>
    <w:rsid w:val="001E1E73"/>
    <w:rsid w:val="001E40B1"/>
    <w:rsid w:val="001E4E0C"/>
    <w:rsid w:val="001E526D"/>
    <w:rsid w:val="001E5655"/>
    <w:rsid w:val="001E58FF"/>
    <w:rsid w:val="001E783E"/>
    <w:rsid w:val="001E7D4E"/>
    <w:rsid w:val="001F1832"/>
    <w:rsid w:val="001F220F"/>
    <w:rsid w:val="001F25B3"/>
    <w:rsid w:val="001F4F6A"/>
    <w:rsid w:val="001F6616"/>
    <w:rsid w:val="002005E7"/>
    <w:rsid w:val="00202BD4"/>
    <w:rsid w:val="00203E85"/>
    <w:rsid w:val="00204774"/>
    <w:rsid w:val="00204A97"/>
    <w:rsid w:val="00206880"/>
    <w:rsid w:val="002114EF"/>
    <w:rsid w:val="002166AD"/>
    <w:rsid w:val="0021709D"/>
    <w:rsid w:val="00217871"/>
    <w:rsid w:val="00221ED8"/>
    <w:rsid w:val="002231EA"/>
    <w:rsid w:val="002233D6"/>
    <w:rsid w:val="00223FDF"/>
    <w:rsid w:val="00226656"/>
    <w:rsid w:val="002279C0"/>
    <w:rsid w:val="0023034A"/>
    <w:rsid w:val="00236E41"/>
    <w:rsid w:val="0023727E"/>
    <w:rsid w:val="00242081"/>
    <w:rsid w:val="00242FFF"/>
    <w:rsid w:val="00243777"/>
    <w:rsid w:val="002439E7"/>
    <w:rsid w:val="002441CD"/>
    <w:rsid w:val="002453D5"/>
    <w:rsid w:val="002501A3"/>
    <w:rsid w:val="00250FA3"/>
    <w:rsid w:val="0025166C"/>
    <w:rsid w:val="002520DA"/>
    <w:rsid w:val="00252354"/>
    <w:rsid w:val="002555D4"/>
    <w:rsid w:val="00257AC1"/>
    <w:rsid w:val="00261A16"/>
    <w:rsid w:val="00263522"/>
    <w:rsid w:val="002638BD"/>
    <w:rsid w:val="00264EC6"/>
    <w:rsid w:val="0027098B"/>
    <w:rsid w:val="00271013"/>
    <w:rsid w:val="0027131C"/>
    <w:rsid w:val="00273FE4"/>
    <w:rsid w:val="00274A9F"/>
    <w:rsid w:val="002765B4"/>
    <w:rsid w:val="00276A94"/>
    <w:rsid w:val="00280D99"/>
    <w:rsid w:val="00282D4A"/>
    <w:rsid w:val="002939E9"/>
    <w:rsid w:val="0029405D"/>
    <w:rsid w:val="00294FA6"/>
    <w:rsid w:val="00295A6F"/>
    <w:rsid w:val="00295EA2"/>
    <w:rsid w:val="002A065B"/>
    <w:rsid w:val="002A0C78"/>
    <w:rsid w:val="002A20C4"/>
    <w:rsid w:val="002A2AE9"/>
    <w:rsid w:val="002A570F"/>
    <w:rsid w:val="002A63B5"/>
    <w:rsid w:val="002A696E"/>
    <w:rsid w:val="002A69EC"/>
    <w:rsid w:val="002A7292"/>
    <w:rsid w:val="002A7358"/>
    <w:rsid w:val="002A7902"/>
    <w:rsid w:val="002B0F6B"/>
    <w:rsid w:val="002B23B8"/>
    <w:rsid w:val="002B4429"/>
    <w:rsid w:val="002B68A6"/>
    <w:rsid w:val="002B7FAF"/>
    <w:rsid w:val="002C2CCB"/>
    <w:rsid w:val="002C2ECB"/>
    <w:rsid w:val="002C3693"/>
    <w:rsid w:val="002C44EA"/>
    <w:rsid w:val="002C49B0"/>
    <w:rsid w:val="002C5674"/>
    <w:rsid w:val="002C7691"/>
    <w:rsid w:val="002D07FC"/>
    <w:rsid w:val="002D0C4F"/>
    <w:rsid w:val="002D1364"/>
    <w:rsid w:val="002D2B2B"/>
    <w:rsid w:val="002D3E3C"/>
    <w:rsid w:val="002D4CA9"/>
    <w:rsid w:val="002D4D30"/>
    <w:rsid w:val="002D5000"/>
    <w:rsid w:val="002D598D"/>
    <w:rsid w:val="002D7188"/>
    <w:rsid w:val="002E0FEE"/>
    <w:rsid w:val="002E1DE3"/>
    <w:rsid w:val="002E2AB6"/>
    <w:rsid w:val="002E3F34"/>
    <w:rsid w:val="002E4151"/>
    <w:rsid w:val="002E5CC4"/>
    <w:rsid w:val="002E5F79"/>
    <w:rsid w:val="002E62BE"/>
    <w:rsid w:val="002E64FA"/>
    <w:rsid w:val="002F0A00"/>
    <w:rsid w:val="002F0CFA"/>
    <w:rsid w:val="002F1115"/>
    <w:rsid w:val="002F42FE"/>
    <w:rsid w:val="002F4869"/>
    <w:rsid w:val="002F669F"/>
    <w:rsid w:val="00300CF0"/>
    <w:rsid w:val="00301C97"/>
    <w:rsid w:val="00302FDA"/>
    <w:rsid w:val="0031004C"/>
    <w:rsid w:val="003105F6"/>
    <w:rsid w:val="00311297"/>
    <w:rsid w:val="003113BE"/>
    <w:rsid w:val="003122CA"/>
    <w:rsid w:val="003148FD"/>
    <w:rsid w:val="00315FCF"/>
    <w:rsid w:val="0031748F"/>
    <w:rsid w:val="00321080"/>
    <w:rsid w:val="00322D45"/>
    <w:rsid w:val="00323CC3"/>
    <w:rsid w:val="0032569A"/>
    <w:rsid w:val="00325A1F"/>
    <w:rsid w:val="003268F9"/>
    <w:rsid w:val="00330BAF"/>
    <w:rsid w:val="0033107F"/>
    <w:rsid w:val="00333E2A"/>
    <w:rsid w:val="00334E3A"/>
    <w:rsid w:val="003350D8"/>
    <w:rsid w:val="003361DD"/>
    <w:rsid w:val="00341A6A"/>
    <w:rsid w:val="00345B9C"/>
    <w:rsid w:val="003509AF"/>
    <w:rsid w:val="003512E5"/>
    <w:rsid w:val="00352DAE"/>
    <w:rsid w:val="00354EB9"/>
    <w:rsid w:val="00356B17"/>
    <w:rsid w:val="003602AE"/>
    <w:rsid w:val="00360929"/>
    <w:rsid w:val="003646EF"/>
    <w:rsid w:val="003647D5"/>
    <w:rsid w:val="00364A43"/>
    <w:rsid w:val="003674B0"/>
    <w:rsid w:val="00372FF1"/>
    <w:rsid w:val="0037727C"/>
    <w:rsid w:val="00377E70"/>
    <w:rsid w:val="00380904"/>
    <w:rsid w:val="003823EE"/>
    <w:rsid w:val="00382914"/>
    <w:rsid w:val="00382960"/>
    <w:rsid w:val="003846F7"/>
    <w:rsid w:val="003851ED"/>
    <w:rsid w:val="00385B39"/>
    <w:rsid w:val="00386241"/>
    <w:rsid w:val="00386785"/>
    <w:rsid w:val="00390E89"/>
    <w:rsid w:val="00391B1A"/>
    <w:rsid w:val="00394423"/>
    <w:rsid w:val="00396942"/>
    <w:rsid w:val="00396B49"/>
    <w:rsid w:val="00396E3E"/>
    <w:rsid w:val="00397EF9"/>
    <w:rsid w:val="003A2131"/>
    <w:rsid w:val="003A306E"/>
    <w:rsid w:val="003A60DC"/>
    <w:rsid w:val="003A6A46"/>
    <w:rsid w:val="003A72D7"/>
    <w:rsid w:val="003A7A63"/>
    <w:rsid w:val="003B000C"/>
    <w:rsid w:val="003B0F1D"/>
    <w:rsid w:val="003B46DB"/>
    <w:rsid w:val="003B4A57"/>
    <w:rsid w:val="003B6624"/>
    <w:rsid w:val="003B7AF9"/>
    <w:rsid w:val="003C0AD9"/>
    <w:rsid w:val="003C0B5C"/>
    <w:rsid w:val="003C0ED0"/>
    <w:rsid w:val="003C1098"/>
    <w:rsid w:val="003C1D49"/>
    <w:rsid w:val="003C35C4"/>
    <w:rsid w:val="003C5A00"/>
    <w:rsid w:val="003C6316"/>
    <w:rsid w:val="003D12C2"/>
    <w:rsid w:val="003D31B9"/>
    <w:rsid w:val="003D3867"/>
    <w:rsid w:val="003E0D1A"/>
    <w:rsid w:val="003E2DA3"/>
    <w:rsid w:val="003F020D"/>
    <w:rsid w:val="003F03D9"/>
    <w:rsid w:val="003F2FBE"/>
    <w:rsid w:val="003F318D"/>
    <w:rsid w:val="003F3760"/>
    <w:rsid w:val="003F5BAE"/>
    <w:rsid w:val="003F6ED7"/>
    <w:rsid w:val="0040148F"/>
    <w:rsid w:val="00401C84"/>
    <w:rsid w:val="00403210"/>
    <w:rsid w:val="004035BB"/>
    <w:rsid w:val="004035EB"/>
    <w:rsid w:val="00404453"/>
    <w:rsid w:val="00407332"/>
    <w:rsid w:val="00407828"/>
    <w:rsid w:val="00410837"/>
    <w:rsid w:val="00413D8E"/>
    <w:rsid w:val="004140F2"/>
    <w:rsid w:val="00417B22"/>
    <w:rsid w:val="00421085"/>
    <w:rsid w:val="004244FE"/>
    <w:rsid w:val="0042465E"/>
    <w:rsid w:val="00424DF7"/>
    <w:rsid w:val="0043223C"/>
    <w:rsid w:val="00432B76"/>
    <w:rsid w:val="00434D01"/>
    <w:rsid w:val="004354C8"/>
    <w:rsid w:val="00435D26"/>
    <w:rsid w:val="00435D4E"/>
    <w:rsid w:val="00440C99"/>
    <w:rsid w:val="0044175C"/>
    <w:rsid w:val="00445F4D"/>
    <w:rsid w:val="00446753"/>
    <w:rsid w:val="004504C0"/>
    <w:rsid w:val="004536C6"/>
    <w:rsid w:val="004550FB"/>
    <w:rsid w:val="004558F7"/>
    <w:rsid w:val="0046111A"/>
    <w:rsid w:val="00462946"/>
    <w:rsid w:val="00463F43"/>
    <w:rsid w:val="004649C7"/>
    <w:rsid w:val="00464B94"/>
    <w:rsid w:val="004653A8"/>
    <w:rsid w:val="00465A0B"/>
    <w:rsid w:val="0047077C"/>
    <w:rsid w:val="00470B05"/>
    <w:rsid w:val="0047207C"/>
    <w:rsid w:val="00472CD6"/>
    <w:rsid w:val="00474E3C"/>
    <w:rsid w:val="00474F14"/>
    <w:rsid w:val="00476AE0"/>
    <w:rsid w:val="004777E9"/>
    <w:rsid w:val="00480A58"/>
    <w:rsid w:val="00482151"/>
    <w:rsid w:val="0048299A"/>
    <w:rsid w:val="00485FAD"/>
    <w:rsid w:val="00487AED"/>
    <w:rsid w:val="00491EDF"/>
    <w:rsid w:val="00492A3F"/>
    <w:rsid w:val="00493A3C"/>
    <w:rsid w:val="00494E44"/>
    <w:rsid w:val="00494F62"/>
    <w:rsid w:val="00495685"/>
    <w:rsid w:val="00495DCD"/>
    <w:rsid w:val="004A2001"/>
    <w:rsid w:val="004A3590"/>
    <w:rsid w:val="004A539D"/>
    <w:rsid w:val="004B00A7"/>
    <w:rsid w:val="004B25E2"/>
    <w:rsid w:val="004B2729"/>
    <w:rsid w:val="004B34D7"/>
    <w:rsid w:val="004B5037"/>
    <w:rsid w:val="004B5B2F"/>
    <w:rsid w:val="004B626A"/>
    <w:rsid w:val="004B660E"/>
    <w:rsid w:val="004B7603"/>
    <w:rsid w:val="004C05BD"/>
    <w:rsid w:val="004C3B06"/>
    <w:rsid w:val="004C3F97"/>
    <w:rsid w:val="004C4C6F"/>
    <w:rsid w:val="004C7EE7"/>
    <w:rsid w:val="004D0579"/>
    <w:rsid w:val="004D2DEE"/>
    <w:rsid w:val="004D2E1F"/>
    <w:rsid w:val="004D5285"/>
    <w:rsid w:val="004D7AD8"/>
    <w:rsid w:val="004D7FD9"/>
    <w:rsid w:val="004E1324"/>
    <w:rsid w:val="004E19A5"/>
    <w:rsid w:val="004E37E5"/>
    <w:rsid w:val="004E3FDB"/>
    <w:rsid w:val="004F0D7D"/>
    <w:rsid w:val="004F1F4A"/>
    <w:rsid w:val="004F296D"/>
    <w:rsid w:val="004F2F11"/>
    <w:rsid w:val="004F4636"/>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17F21"/>
    <w:rsid w:val="00521BE2"/>
    <w:rsid w:val="00523566"/>
    <w:rsid w:val="00523D62"/>
    <w:rsid w:val="00526DFC"/>
    <w:rsid w:val="00526F43"/>
    <w:rsid w:val="00527651"/>
    <w:rsid w:val="00527687"/>
    <w:rsid w:val="005304F5"/>
    <w:rsid w:val="0053275D"/>
    <w:rsid w:val="005363AB"/>
    <w:rsid w:val="00541FD7"/>
    <w:rsid w:val="00544113"/>
    <w:rsid w:val="00544EF4"/>
    <w:rsid w:val="00545E53"/>
    <w:rsid w:val="005479D9"/>
    <w:rsid w:val="00547F35"/>
    <w:rsid w:val="00555226"/>
    <w:rsid w:val="00556188"/>
    <w:rsid w:val="005572BD"/>
    <w:rsid w:val="00557A12"/>
    <w:rsid w:val="00560AC7"/>
    <w:rsid w:val="00561AFB"/>
    <w:rsid w:val="00561FA8"/>
    <w:rsid w:val="005635A7"/>
    <w:rsid w:val="005635ED"/>
    <w:rsid w:val="00563FE3"/>
    <w:rsid w:val="00565253"/>
    <w:rsid w:val="00570191"/>
    <w:rsid w:val="00570570"/>
    <w:rsid w:val="00572512"/>
    <w:rsid w:val="00573EE6"/>
    <w:rsid w:val="0057547F"/>
    <w:rsid w:val="005754EE"/>
    <w:rsid w:val="0057617E"/>
    <w:rsid w:val="00576497"/>
    <w:rsid w:val="005835E7"/>
    <w:rsid w:val="00583971"/>
    <w:rsid w:val="0058397F"/>
    <w:rsid w:val="00583BF8"/>
    <w:rsid w:val="00585F33"/>
    <w:rsid w:val="00591124"/>
    <w:rsid w:val="0059230E"/>
    <w:rsid w:val="00592CDE"/>
    <w:rsid w:val="00592E0A"/>
    <w:rsid w:val="0059403B"/>
    <w:rsid w:val="00597024"/>
    <w:rsid w:val="005A0274"/>
    <w:rsid w:val="005A095C"/>
    <w:rsid w:val="005A669D"/>
    <w:rsid w:val="005A75D8"/>
    <w:rsid w:val="005B66F8"/>
    <w:rsid w:val="005B6A8F"/>
    <w:rsid w:val="005B713E"/>
    <w:rsid w:val="005C021D"/>
    <w:rsid w:val="005C03B6"/>
    <w:rsid w:val="005C348E"/>
    <w:rsid w:val="005C354B"/>
    <w:rsid w:val="005C6140"/>
    <w:rsid w:val="005C68E1"/>
    <w:rsid w:val="005C7641"/>
    <w:rsid w:val="005D2C48"/>
    <w:rsid w:val="005D3763"/>
    <w:rsid w:val="005D55E1"/>
    <w:rsid w:val="005E19F7"/>
    <w:rsid w:val="005E4F04"/>
    <w:rsid w:val="005E62C2"/>
    <w:rsid w:val="005E6C71"/>
    <w:rsid w:val="005F0963"/>
    <w:rsid w:val="005F1CC4"/>
    <w:rsid w:val="005F2824"/>
    <w:rsid w:val="005F2EBA"/>
    <w:rsid w:val="005F33E5"/>
    <w:rsid w:val="005F35ED"/>
    <w:rsid w:val="005F7812"/>
    <w:rsid w:val="005F7A88"/>
    <w:rsid w:val="006019F9"/>
    <w:rsid w:val="00601CE3"/>
    <w:rsid w:val="00603A1A"/>
    <w:rsid w:val="006046D5"/>
    <w:rsid w:val="0060641B"/>
    <w:rsid w:val="006073ED"/>
    <w:rsid w:val="00607A93"/>
    <w:rsid w:val="00610C08"/>
    <w:rsid w:val="00611F74"/>
    <w:rsid w:val="00613265"/>
    <w:rsid w:val="0061574F"/>
    <w:rsid w:val="00615772"/>
    <w:rsid w:val="00621256"/>
    <w:rsid w:val="00621613"/>
    <w:rsid w:val="00621FCC"/>
    <w:rsid w:val="00622E4B"/>
    <w:rsid w:val="006332A7"/>
    <w:rsid w:val="006333DA"/>
    <w:rsid w:val="00635134"/>
    <w:rsid w:val="006356E2"/>
    <w:rsid w:val="00642A65"/>
    <w:rsid w:val="006458F3"/>
    <w:rsid w:val="00645DCE"/>
    <w:rsid w:val="006465AC"/>
    <w:rsid w:val="006465BF"/>
    <w:rsid w:val="00653B22"/>
    <w:rsid w:val="00657BF4"/>
    <w:rsid w:val="00657EFE"/>
    <w:rsid w:val="006603FB"/>
    <w:rsid w:val="00660864"/>
    <w:rsid w:val="006608DF"/>
    <w:rsid w:val="00660D3A"/>
    <w:rsid w:val="006623AC"/>
    <w:rsid w:val="006657CE"/>
    <w:rsid w:val="006667B9"/>
    <w:rsid w:val="006678AF"/>
    <w:rsid w:val="006701EF"/>
    <w:rsid w:val="00672DCC"/>
    <w:rsid w:val="00673BA5"/>
    <w:rsid w:val="00680058"/>
    <w:rsid w:val="00681F9F"/>
    <w:rsid w:val="006840EA"/>
    <w:rsid w:val="006844E2"/>
    <w:rsid w:val="00684869"/>
    <w:rsid w:val="00685267"/>
    <w:rsid w:val="006872AE"/>
    <w:rsid w:val="00690082"/>
    <w:rsid w:val="00690252"/>
    <w:rsid w:val="006946BB"/>
    <w:rsid w:val="006969FA"/>
    <w:rsid w:val="006A35D5"/>
    <w:rsid w:val="006A748A"/>
    <w:rsid w:val="006B48DA"/>
    <w:rsid w:val="006C01D1"/>
    <w:rsid w:val="006C0355"/>
    <w:rsid w:val="006C2FAD"/>
    <w:rsid w:val="006C419E"/>
    <w:rsid w:val="006C4283"/>
    <w:rsid w:val="006C4A31"/>
    <w:rsid w:val="006C5AC2"/>
    <w:rsid w:val="006C6AFB"/>
    <w:rsid w:val="006C7A55"/>
    <w:rsid w:val="006D1E7C"/>
    <w:rsid w:val="006D2735"/>
    <w:rsid w:val="006D45B2"/>
    <w:rsid w:val="006D6015"/>
    <w:rsid w:val="006D66EF"/>
    <w:rsid w:val="006E0FCC"/>
    <w:rsid w:val="006E1E96"/>
    <w:rsid w:val="006E5E21"/>
    <w:rsid w:val="006F2648"/>
    <w:rsid w:val="006F2F10"/>
    <w:rsid w:val="006F3390"/>
    <w:rsid w:val="006F3F63"/>
    <w:rsid w:val="006F482B"/>
    <w:rsid w:val="006F6311"/>
    <w:rsid w:val="00701952"/>
    <w:rsid w:val="00702556"/>
    <w:rsid w:val="0070277E"/>
    <w:rsid w:val="00704156"/>
    <w:rsid w:val="0070415C"/>
    <w:rsid w:val="007061F1"/>
    <w:rsid w:val="007069FC"/>
    <w:rsid w:val="00710269"/>
    <w:rsid w:val="00711221"/>
    <w:rsid w:val="00712675"/>
    <w:rsid w:val="00713808"/>
    <w:rsid w:val="007151B6"/>
    <w:rsid w:val="0071520D"/>
    <w:rsid w:val="007152C3"/>
    <w:rsid w:val="00715EDB"/>
    <w:rsid w:val="007160D5"/>
    <w:rsid w:val="007163FB"/>
    <w:rsid w:val="00717C2E"/>
    <w:rsid w:val="007204FA"/>
    <w:rsid w:val="007213B3"/>
    <w:rsid w:val="00721857"/>
    <w:rsid w:val="00723149"/>
    <w:rsid w:val="0072457F"/>
    <w:rsid w:val="00725406"/>
    <w:rsid w:val="00725C63"/>
    <w:rsid w:val="0072621B"/>
    <w:rsid w:val="00730555"/>
    <w:rsid w:val="007312CC"/>
    <w:rsid w:val="007333E6"/>
    <w:rsid w:val="00736A64"/>
    <w:rsid w:val="00737F6A"/>
    <w:rsid w:val="00740701"/>
    <w:rsid w:val="007410B6"/>
    <w:rsid w:val="007425EA"/>
    <w:rsid w:val="00743409"/>
    <w:rsid w:val="007448B1"/>
    <w:rsid w:val="00744C6F"/>
    <w:rsid w:val="007457F6"/>
    <w:rsid w:val="00745ABB"/>
    <w:rsid w:val="007461C2"/>
    <w:rsid w:val="00746E38"/>
    <w:rsid w:val="007471F4"/>
    <w:rsid w:val="00747CD5"/>
    <w:rsid w:val="007509CA"/>
    <w:rsid w:val="0075282F"/>
    <w:rsid w:val="00752B93"/>
    <w:rsid w:val="00753B51"/>
    <w:rsid w:val="00754815"/>
    <w:rsid w:val="00756629"/>
    <w:rsid w:val="00756969"/>
    <w:rsid w:val="007575D2"/>
    <w:rsid w:val="00757B4F"/>
    <w:rsid w:val="00757B6A"/>
    <w:rsid w:val="007610E0"/>
    <w:rsid w:val="007621AA"/>
    <w:rsid w:val="0076260A"/>
    <w:rsid w:val="00764A67"/>
    <w:rsid w:val="00770F6B"/>
    <w:rsid w:val="00771883"/>
    <w:rsid w:val="00772218"/>
    <w:rsid w:val="0077532F"/>
    <w:rsid w:val="00776DC2"/>
    <w:rsid w:val="00780122"/>
    <w:rsid w:val="0078214B"/>
    <w:rsid w:val="0078498A"/>
    <w:rsid w:val="00785F30"/>
    <w:rsid w:val="00786BFB"/>
    <w:rsid w:val="00787009"/>
    <w:rsid w:val="007878FE"/>
    <w:rsid w:val="007909CA"/>
    <w:rsid w:val="00792207"/>
    <w:rsid w:val="00792B64"/>
    <w:rsid w:val="00792E29"/>
    <w:rsid w:val="00793402"/>
    <w:rsid w:val="0079379A"/>
    <w:rsid w:val="00794953"/>
    <w:rsid w:val="007A1F2F"/>
    <w:rsid w:val="007A2A5C"/>
    <w:rsid w:val="007A4E2E"/>
    <w:rsid w:val="007A5150"/>
    <w:rsid w:val="007A5373"/>
    <w:rsid w:val="007A789F"/>
    <w:rsid w:val="007B35FB"/>
    <w:rsid w:val="007B3BFE"/>
    <w:rsid w:val="007B5917"/>
    <w:rsid w:val="007B75BC"/>
    <w:rsid w:val="007C0BD6"/>
    <w:rsid w:val="007C10A6"/>
    <w:rsid w:val="007C3806"/>
    <w:rsid w:val="007C5BB7"/>
    <w:rsid w:val="007D07D5"/>
    <w:rsid w:val="007D1A44"/>
    <w:rsid w:val="007D1C64"/>
    <w:rsid w:val="007D32DD"/>
    <w:rsid w:val="007D367B"/>
    <w:rsid w:val="007D430F"/>
    <w:rsid w:val="007D6DCE"/>
    <w:rsid w:val="007D72C4"/>
    <w:rsid w:val="007E069E"/>
    <w:rsid w:val="007E1D4E"/>
    <w:rsid w:val="007E2CFE"/>
    <w:rsid w:val="007E3EE2"/>
    <w:rsid w:val="007E4D81"/>
    <w:rsid w:val="007E59C9"/>
    <w:rsid w:val="007F0072"/>
    <w:rsid w:val="007F2EB6"/>
    <w:rsid w:val="007F54C3"/>
    <w:rsid w:val="007F741E"/>
    <w:rsid w:val="0080145C"/>
    <w:rsid w:val="00801A7C"/>
    <w:rsid w:val="00802949"/>
    <w:rsid w:val="00802E7B"/>
    <w:rsid w:val="0080301E"/>
    <w:rsid w:val="0080365F"/>
    <w:rsid w:val="0080452D"/>
    <w:rsid w:val="00811435"/>
    <w:rsid w:val="00812BE5"/>
    <w:rsid w:val="0081349A"/>
    <w:rsid w:val="008143E2"/>
    <w:rsid w:val="00816973"/>
    <w:rsid w:val="00817429"/>
    <w:rsid w:val="00817AA9"/>
    <w:rsid w:val="00817F17"/>
    <w:rsid w:val="00821514"/>
    <w:rsid w:val="00821580"/>
    <w:rsid w:val="00821E35"/>
    <w:rsid w:val="00822EDE"/>
    <w:rsid w:val="00824591"/>
    <w:rsid w:val="00824A62"/>
    <w:rsid w:val="00824AED"/>
    <w:rsid w:val="00826B20"/>
    <w:rsid w:val="00827820"/>
    <w:rsid w:val="00827D33"/>
    <w:rsid w:val="00831B8B"/>
    <w:rsid w:val="00831C75"/>
    <w:rsid w:val="0083405D"/>
    <w:rsid w:val="008352D4"/>
    <w:rsid w:val="00836DB9"/>
    <w:rsid w:val="00837C67"/>
    <w:rsid w:val="008415B0"/>
    <w:rsid w:val="00841ABD"/>
    <w:rsid w:val="00842028"/>
    <w:rsid w:val="00842407"/>
    <w:rsid w:val="008436B8"/>
    <w:rsid w:val="008460B6"/>
    <w:rsid w:val="00847B1E"/>
    <w:rsid w:val="00850C9D"/>
    <w:rsid w:val="00852B59"/>
    <w:rsid w:val="008538C6"/>
    <w:rsid w:val="00856272"/>
    <w:rsid w:val="008563FF"/>
    <w:rsid w:val="0085673F"/>
    <w:rsid w:val="0086018B"/>
    <w:rsid w:val="0086090A"/>
    <w:rsid w:val="008611DD"/>
    <w:rsid w:val="008620DE"/>
    <w:rsid w:val="00863341"/>
    <w:rsid w:val="00866867"/>
    <w:rsid w:val="00872257"/>
    <w:rsid w:val="00872ED0"/>
    <w:rsid w:val="00874269"/>
    <w:rsid w:val="008753E6"/>
    <w:rsid w:val="0087738C"/>
    <w:rsid w:val="008802AF"/>
    <w:rsid w:val="008809A9"/>
    <w:rsid w:val="00881172"/>
    <w:rsid w:val="00881926"/>
    <w:rsid w:val="0088318F"/>
    <w:rsid w:val="0088331D"/>
    <w:rsid w:val="00884F5C"/>
    <w:rsid w:val="008852B0"/>
    <w:rsid w:val="00885AE7"/>
    <w:rsid w:val="00886B60"/>
    <w:rsid w:val="00887889"/>
    <w:rsid w:val="008911EC"/>
    <w:rsid w:val="008920FF"/>
    <w:rsid w:val="008926E8"/>
    <w:rsid w:val="00894F19"/>
    <w:rsid w:val="00895DE1"/>
    <w:rsid w:val="00896A10"/>
    <w:rsid w:val="008971B5"/>
    <w:rsid w:val="0089742B"/>
    <w:rsid w:val="008A599B"/>
    <w:rsid w:val="008A5D26"/>
    <w:rsid w:val="008A6B13"/>
    <w:rsid w:val="008A6ECB"/>
    <w:rsid w:val="008B0BF9"/>
    <w:rsid w:val="008B2866"/>
    <w:rsid w:val="008B3859"/>
    <w:rsid w:val="008B436D"/>
    <w:rsid w:val="008B4A1C"/>
    <w:rsid w:val="008B4E49"/>
    <w:rsid w:val="008B7712"/>
    <w:rsid w:val="008B7B26"/>
    <w:rsid w:val="008C3524"/>
    <w:rsid w:val="008C4061"/>
    <w:rsid w:val="008C4229"/>
    <w:rsid w:val="008C5BE0"/>
    <w:rsid w:val="008C7233"/>
    <w:rsid w:val="008C7FDE"/>
    <w:rsid w:val="008D0BEF"/>
    <w:rsid w:val="008D2434"/>
    <w:rsid w:val="008D274C"/>
    <w:rsid w:val="008D657F"/>
    <w:rsid w:val="008E0254"/>
    <w:rsid w:val="008E0265"/>
    <w:rsid w:val="008E171D"/>
    <w:rsid w:val="008E2785"/>
    <w:rsid w:val="008E5046"/>
    <w:rsid w:val="008E6136"/>
    <w:rsid w:val="008E6FAA"/>
    <w:rsid w:val="008E78A3"/>
    <w:rsid w:val="008F0654"/>
    <w:rsid w:val="008F06CB"/>
    <w:rsid w:val="008F2277"/>
    <w:rsid w:val="008F2B01"/>
    <w:rsid w:val="008F2E83"/>
    <w:rsid w:val="008F4670"/>
    <w:rsid w:val="008F612A"/>
    <w:rsid w:val="00900CC2"/>
    <w:rsid w:val="00900E62"/>
    <w:rsid w:val="0090293D"/>
    <w:rsid w:val="009034DE"/>
    <w:rsid w:val="00905396"/>
    <w:rsid w:val="0090605D"/>
    <w:rsid w:val="00906419"/>
    <w:rsid w:val="0091144C"/>
    <w:rsid w:val="00912889"/>
    <w:rsid w:val="00913A42"/>
    <w:rsid w:val="00913A89"/>
    <w:rsid w:val="00914167"/>
    <w:rsid w:val="009143DB"/>
    <w:rsid w:val="00915065"/>
    <w:rsid w:val="00917CE5"/>
    <w:rsid w:val="009217C0"/>
    <w:rsid w:val="00925241"/>
    <w:rsid w:val="00925CEC"/>
    <w:rsid w:val="00926A3F"/>
    <w:rsid w:val="0092794E"/>
    <w:rsid w:val="00930374"/>
    <w:rsid w:val="00930D30"/>
    <w:rsid w:val="009332A2"/>
    <w:rsid w:val="00934811"/>
    <w:rsid w:val="00937598"/>
    <w:rsid w:val="0093790B"/>
    <w:rsid w:val="009419CA"/>
    <w:rsid w:val="00942BA1"/>
    <w:rsid w:val="00943751"/>
    <w:rsid w:val="00946DD0"/>
    <w:rsid w:val="009509E6"/>
    <w:rsid w:val="00952018"/>
    <w:rsid w:val="00952800"/>
    <w:rsid w:val="0095300D"/>
    <w:rsid w:val="00955BE2"/>
    <w:rsid w:val="009562C1"/>
    <w:rsid w:val="00956812"/>
    <w:rsid w:val="0095719A"/>
    <w:rsid w:val="009623E9"/>
    <w:rsid w:val="00963EEB"/>
    <w:rsid w:val="009648BC"/>
    <w:rsid w:val="00964C2F"/>
    <w:rsid w:val="00964CD1"/>
    <w:rsid w:val="00965F88"/>
    <w:rsid w:val="00970CD6"/>
    <w:rsid w:val="0097349F"/>
    <w:rsid w:val="009810D3"/>
    <w:rsid w:val="00984E03"/>
    <w:rsid w:val="00987112"/>
    <w:rsid w:val="00987E85"/>
    <w:rsid w:val="00990DBE"/>
    <w:rsid w:val="009949C4"/>
    <w:rsid w:val="009A0D12"/>
    <w:rsid w:val="009A0E6F"/>
    <w:rsid w:val="009A1987"/>
    <w:rsid w:val="009A2BEE"/>
    <w:rsid w:val="009A4C55"/>
    <w:rsid w:val="009A5289"/>
    <w:rsid w:val="009A6C88"/>
    <w:rsid w:val="009A7A53"/>
    <w:rsid w:val="009B0402"/>
    <w:rsid w:val="009B0B75"/>
    <w:rsid w:val="009B16DF"/>
    <w:rsid w:val="009B4CB2"/>
    <w:rsid w:val="009B6701"/>
    <w:rsid w:val="009B6836"/>
    <w:rsid w:val="009B6EF7"/>
    <w:rsid w:val="009B7000"/>
    <w:rsid w:val="009B739C"/>
    <w:rsid w:val="009B791B"/>
    <w:rsid w:val="009C04EC"/>
    <w:rsid w:val="009C09F5"/>
    <w:rsid w:val="009C328C"/>
    <w:rsid w:val="009C32C3"/>
    <w:rsid w:val="009C4444"/>
    <w:rsid w:val="009C44FA"/>
    <w:rsid w:val="009C5BA9"/>
    <w:rsid w:val="009C79AD"/>
    <w:rsid w:val="009C7CA6"/>
    <w:rsid w:val="009D3316"/>
    <w:rsid w:val="009D55AA"/>
    <w:rsid w:val="009E0A2F"/>
    <w:rsid w:val="009E37F2"/>
    <w:rsid w:val="009E3E77"/>
    <w:rsid w:val="009E3FAB"/>
    <w:rsid w:val="009E5B3F"/>
    <w:rsid w:val="009E7D90"/>
    <w:rsid w:val="009F1AB0"/>
    <w:rsid w:val="009F501D"/>
    <w:rsid w:val="00A007DD"/>
    <w:rsid w:val="00A01550"/>
    <w:rsid w:val="00A0159C"/>
    <w:rsid w:val="00A039D5"/>
    <w:rsid w:val="00A046AD"/>
    <w:rsid w:val="00A079C1"/>
    <w:rsid w:val="00A107A5"/>
    <w:rsid w:val="00A10872"/>
    <w:rsid w:val="00A11FF4"/>
    <w:rsid w:val="00A12520"/>
    <w:rsid w:val="00A130FD"/>
    <w:rsid w:val="00A13D6D"/>
    <w:rsid w:val="00A14769"/>
    <w:rsid w:val="00A16151"/>
    <w:rsid w:val="00A16EC6"/>
    <w:rsid w:val="00A17C06"/>
    <w:rsid w:val="00A2126E"/>
    <w:rsid w:val="00A21706"/>
    <w:rsid w:val="00A21AE1"/>
    <w:rsid w:val="00A24453"/>
    <w:rsid w:val="00A2484C"/>
    <w:rsid w:val="00A24FCC"/>
    <w:rsid w:val="00A25BC4"/>
    <w:rsid w:val="00A26A90"/>
    <w:rsid w:val="00A26B27"/>
    <w:rsid w:val="00A27D4C"/>
    <w:rsid w:val="00A30E4F"/>
    <w:rsid w:val="00A32253"/>
    <w:rsid w:val="00A330EF"/>
    <w:rsid w:val="00A3310E"/>
    <w:rsid w:val="00A333A0"/>
    <w:rsid w:val="00A37E70"/>
    <w:rsid w:val="00A421AF"/>
    <w:rsid w:val="00A42980"/>
    <w:rsid w:val="00A42E80"/>
    <w:rsid w:val="00A437E1"/>
    <w:rsid w:val="00A4685E"/>
    <w:rsid w:val="00A50CD4"/>
    <w:rsid w:val="00A51191"/>
    <w:rsid w:val="00A52ED5"/>
    <w:rsid w:val="00A52FEC"/>
    <w:rsid w:val="00A56968"/>
    <w:rsid w:val="00A56D62"/>
    <w:rsid w:val="00A56F07"/>
    <w:rsid w:val="00A5762C"/>
    <w:rsid w:val="00A600FC"/>
    <w:rsid w:val="00A60BCA"/>
    <w:rsid w:val="00A6347F"/>
    <w:rsid w:val="00A638DA"/>
    <w:rsid w:val="00A65B41"/>
    <w:rsid w:val="00A65E00"/>
    <w:rsid w:val="00A66A78"/>
    <w:rsid w:val="00A718FC"/>
    <w:rsid w:val="00A7436E"/>
    <w:rsid w:val="00A74E96"/>
    <w:rsid w:val="00A75A8E"/>
    <w:rsid w:val="00A824DD"/>
    <w:rsid w:val="00A83234"/>
    <w:rsid w:val="00A83676"/>
    <w:rsid w:val="00A83B7B"/>
    <w:rsid w:val="00A84274"/>
    <w:rsid w:val="00A850F3"/>
    <w:rsid w:val="00A8628C"/>
    <w:rsid w:val="00A864E3"/>
    <w:rsid w:val="00A87329"/>
    <w:rsid w:val="00A94574"/>
    <w:rsid w:val="00A95936"/>
    <w:rsid w:val="00A96265"/>
    <w:rsid w:val="00A97084"/>
    <w:rsid w:val="00AA1A62"/>
    <w:rsid w:val="00AA1C2C"/>
    <w:rsid w:val="00AA2BA9"/>
    <w:rsid w:val="00AA325D"/>
    <w:rsid w:val="00AA337B"/>
    <w:rsid w:val="00AA35F6"/>
    <w:rsid w:val="00AA50B9"/>
    <w:rsid w:val="00AA59FE"/>
    <w:rsid w:val="00AA667C"/>
    <w:rsid w:val="00AA6E91"/>
    <w:rsid w:val="00AA7439"/>
    <w:rsid w:val="00AB047E"/>
    <w:rsid w:val="00AB0B0A"/>
    <w:rsid w:val="00AB0BB7"/>
    <w:rsid w:val="00AB14D1"/>
    <w:rsid w:val="00AB22C6"/>
    <w:rsid w:val="00AB2AD0"/>
    <w:rsid w:val="00AB4F9F"/>
    <w:rsid w:val="00AB67FC"/>
    <w:rsid w:val="00AC00F2"/>
    <w:rsid w:val="00AC31B5"/>
    <w:rsid w:val="00AC3FEB"/>
    <w:rsid w:val="00AC4EA1"/>
    <w:rsid w:val="00AC5381"/>
    <w:rsid w:val="00AC5920"/>
    <w:rsid w:val="00AC7DFD"/>
    <w:rsid w:val="00AD0E65"/>
    <w:rsid w:val="00AD2BF2"/>
    <w:rsid w:val="00AD328B"/>
    <w:rsid w:val="00AD4E90"/>
    <w:rsid w:val="00AD5422"/>
    <w:rsid w:val="00AD614D"/>
    <w:rsid w:val="00AE4179"/>
    <w:rsid w:val="00AE4425"/>
    <w:rsid w:val="00AE4FBE"/>
    <w:rsid w:val="00AE6295"/>
    <w:rsid w:val="00AE650F"/>
    <w:rsid w:val="00AE6555"/>
    <w:rsid w:val="00AE6F7E"/>
    <w:rsid w:val="00AE7D16"/>
    <w:rsid w:val="00AF4CAA"/>
    <w:rsid w:val="00AF571A"/>
    <w:rsid w:val="00AF60A0"/>
    <w:rsid w:val="00AF673D"/>
    <w:rsid w:val="00AF67FC"/>
    <w:rsid w:val="00AF7DF5"/>
    <w:rsid w:val="00B006E5"/>
    <w:rsid w:val="00B024C2"/>
    <w:rsid w:val="00B07700"/>
    <w:rsid w:val="00B12036"/>
    <w:rsid w:val="00B13921"/>
    <w:rsid w:val="00B1528C"/>
    <w:rsid w:val="00B161EE"/>
    <w:rsid w:val="00B16ACD"/>
    <w:rsid w:val="00B16F4E"/>
    <w:rsid w:val="00B205E5"/>
    <w:rsid w:val="00B206B0"/>
    <w:rsid w:val="00B21487"/>
    <w:rsid w:val="00B232D1"/>
    <w:rsid w:val="00B24DB5"/>
    <w:rsid w:val="00B27A3F"/>
    <w:rsid w:val="00B31F9E"/>
    <w:rsid w:val="00B3268F"/>
    <w:rsid w:val="00B32AB4"/>
    <w:rsid w:val="00B32C2C"/>
    <w:rsid w:val="00B33A1A"/>
    <w:rsid w:val="00B33E6C"/>
    <w:rsid w:val="00B371CC"/>
    <w:rsid w:val="00B40AFA"/>
    <w:rsid w:val="00B41195"/>
    <w:rsid w:val="00B41CD9"/>
    <w:rsid w:val="00B427E6"/>
    <w:rsid w:val="00B428A6"/>
    <w:rsid w:val="00B43033"/>
    <w:rsid w:val="00B43E1F"/>
    <w:rsid w:val="00B45FBC"/>
    <w:rsid w:val="00B46D73"/>
    <w:rsid w:val="00B51A7D"/>
    <w:rsid w:val="00B5248C"/>
    <w:rsid w:val="00B535C2"/>
    <w:rsid w:val="00B55544"/>
    <w:rsid w:val="00B642FC"/>
    <w:rsid w:val="00B64D26"/>
    <w:rsid w:val="00B64FBB"/>
    <w:rsid w:val="00B70E22"/>
    <w:rsid w:val="00B774CB"/>
    <w:rsid w:val="00B77576"/>
    <w:rsid w:val="00B77BE9"/>
    <w:rsid w:val="00B77EAE"/>
    <w:rsid w:val="00B80402"/>
    <w:rsid w:val="00B80B9A"/>
    <w:rsid w:val="00B830B7"/>
    <w:rsid w:val="00B848EA"/>
    <w:rsid w:val="00B84B2B"/>
    <w:rsid w:val="00B84F1E"/>
    <w:rsid w:val="00B84F9C"/>
    <w:rsid w:val="00B90500"/>
    <w:rsid w:val="00B9108E"/>
    <w:rsid w:val="00B9176C"/>
    <w:rsid w:val="00B935A4"/>
    <w:rsid w:val="00B9723F"/>
    <w:rsid w:val="00BA4E3B"/>
    <w:rsid w:val="00BA561A"/>
    <w:rsid w:val="00BA66C1"/>
    <w:rsid w:val="00BA7583"/>
    <w:rsid w:val="00BB0DC6"/>
    <w:rsid w:val="00BB15E4"/>
    <w:rsid w:val="00BB1E19"/>
    <w:rsid w:val="00BB21D1"/>
    <w:rsid w:val="00BB32F2"/>
    <w:rsid w:val="00BB4338"/>
    <w:rsid w:val="00BB5A70"/>
    <w:rsid w:val="00BB6C0E"/>
    <w:rsid w:val="00BB7B38"/>
    <w:rsid w:val="00BC11E5"/>
    <w:rsid w:val="00BC3731"/>
    <w:rsid w:val="00BC4BC6"/>
    <w:rsid w:val="00BC52FD"/>
    <w:rsid w:val="00BC6E62"/>
    <w:rsid w:val="00BC7443"/>
    <w:rsid w:val="00BC7A28"/>
    <w:rsid w:val="00BD0648"/>
    <w:rsid w:val="00BD1040"/>
    <w:rsid w:val="00BD1180"/>
    <w:rsid w:val="00BD34AA"/>
    <w:rsid w:val="00BE0488"/>
    <w:rsid w:val="00BE0C44"/>
    <w:rsid w:val="00BE177B"/>
    <w:rsid w:val="00BE1B8B"/>
    <w:rsid w:val="00BE2A18"/>
    <w:rsid w:val="00BE2C01"/>
    <w:rsid w:val="00BE3FDE"/>
    <w:rsid w:val="00BE41EC"/>
    <w:rsid w:val="00BE524C"/>
    <w:rsid w:val="00BE56FB"/>
    <w:rsid w:val="00BE6DF1"/>
    <w:rsid w:val="00BE6F7A"/>
    <w:rsid w:val="00BF0442"/>
    <w:rsid w:val="00BF3DDE"/>
    <w:rsid w:val="00BF6589"/>
    <w:rsid w:val="00BF65AC"/>
    <w:rsid w:val="00BF6F7F"/>
    <w:rsid w:val="00C00647"/>
    <w:rsid w:val="00C00BD3"/>
    <w:rsid w:val="00C0162F"/>
    <w:rsid w:val="00C01DBA"/>
    <w:rsid w:val="00C026C4"/>
    <w:rsid w:val="00C02764"/>
    <w:rsid w:val="00C027B2"/>
    <w:rsid w:val="00C04CEF"/>
    <w:rsid w:val="00C0662F"/>
    <w:rsid w:val="00C0706F"/>
    <w:rsid w:val="00C11943"/>
    <w:rsid w:val="00C12E96"/>
    <w:rsid w:val="00C14763"/>
    <w:rsid w:val="00C155D4"/>
    <w:rsid w:val="00C15ED1"/>
    <w:rsid w:val="00C16141"/>
    <w:rsid w:val="00C20D77"/>
    <w:rsid w:val="00C22523"/>
    <w:rsid w:val="00C2363F"/>
    <w:rsid w:val="00C236C8"/>
    <w:rsid w:val="00C23996"/>
    <w:rsid w:val="00C24948"/>
    <w:rsid w:val="00C260B1"/>
    <w:rsid w:val="00C26E56"/>
    <w:rsid w:val="00C3032C"/>
    <w:rsid w:val="00C30473"/>
    <w:rsid w:val="00C3062E"/>
    <w:rsid w:val="00C31406"/>
    <w:rsid w:val="00C32988"/>
    <w:rsid w:val="00C37194"/>
    <w:rsid w:val="00C40637"/>
    <w:rsid w:val="00C40F6C"/>
    <w:rsid w:val="00C41D1B"/>
    <w:rsid w:val="00C42504"/>
    <w:rsid w:val="00C44426"/>
    <w:rsid w:val="00C445F3"/>
    <w:rsid w:val="00C447F8"/>
    <w:rsid w:val="00C44960"/>
    <w:rsid w:val="00C451F4"/>
    <w:rsid w:val="00C45EB1"/>
    <w:rsid w:val="00C46D4A"/>
    <w:rsid w:val="00C52817"/>
    <w:rsid w:val="00C54A3A"/>
    <w:rsid w:val="00C55566"/>
    <w:rsid w:val="00C56448"/>
    <w:rsid w:val="00C63D71"/>
    <w:rsid w:val="00C667BE"/>
    <w:rsid w:val="00C67227"/>
    <w:rsid w:val="00C6766B"/>
    <w:rsid w:val="00C70966"/>
    <w:rsid w:val="00C72223"/>
    <w:rsid w:val="00C76417"/>
    <w:rsid w:val="00C7676F"/>
    <w:rsid w:val="00C7726F"/>
    <w:rsid w:val="00C823DA"/>
    <w:rsid w:val="00C8259F"/>
    <w:rsid w:val="00C82746"/>
    <w:rsid w:val="00C8312F"/>
    <w:rsid w:val="00C835B8"/>
    <w:rsid w:val="00C83CC1"/>
    <w:rsid w:val="00C84C47"/>
    <w:rsid w:val="00C858A4"/>
    <w:rsid w:val="00C859A0"/>
    <w:rsid w:val="00C86AFA"/>
    <w:rsid w:val="00C91152"/>
    <w:rsid w:val="00C925A5"/>
    <w:rsid w:val="00C936D9"/>
    <w:rsid w:val="00C94AF2"/>
    <w:rsid w:val="00C9720D"/>
    <w:rsid w:val="00CA1FC1"/>
    <w:rsid w:val="00CA320A"/>
    <w:rsid w:val="00CA6457"/>
    <w:rsid w:val="00CB18D0"/>
    <w:rsid w:val="00CB1C8A"/>
    <w:rsid w:val="00CB24F5"/>
    <w:rsid w:val="00CB2663"/>
    <w:rsid w:val="00CB3BBE"/>
    <w:rsid w:val="00CB4D33"/>
    <w:rsid w:val="00CB59E9"/>
    <w:rsid w:val="00CC0D6A"/>
    <w:rsid w:val="00CC3831"/>
    <w:rsid w:val="00CC3E3D"/>
    <w:rsid w:val="00CC519B"/>
    <w:rsid w:val="00CD12C1"/>
    <w:rsid w:val="00CD214E"/>
    <w:rsid w:val="00CD2754"/>
    <w:rsid w:val="00CD3FC1"/>
    <w:rsid w:val="00CD46FA"/>
    <w:rsid w:val="00CD5973"/>
    <w:rsid w:val="00CE01B3"/>
    <w:rsid w:val="00CE31A6"/>
    <w:rsid w:val="00CE6C51"/>
    <w:rsid w:val="00CF01EF"/>
    <w:rsid w:val="00CF09AA"/>
    <w:rsid w:val="00CF1BCD"/>
    <w:rsid w:val="00CF4813"/>
    <w:rsid w:val="00CF5233"/>
    <w:rsid w:val="00D013F1"/>
    <w:rsid w:val="00D02140"/>
    <w:rsid w:val="00D029B8"/>
    <w:rsid w:val="00D02F60"/>
    <w:rsid w:val="00D0464E"/>
    <w:rsid w:val="00D04A96"/>
    <w:rsid w:val="00D05A67"/>
    <w:rsid w:val="00D05EC6"/>
    <w:rsid w:val="00D07A7B"/>
    <w:rsid w:val="00D10E06"/>
    <w:rsid w:val="00D15197"/>
    <w:rsid w:val="00D153B3"/>
    <w:rsid w:val="00D16820"/>
    <w:rsid w:val="00D169C8"/>
    <w:rsid w:val="00D1719A"/>
    <w:rsid w:val="00D1793F"/>
    <w:rsid w:val="00D218A3"/>
    <w:rsid w:val="00D22AF5"/>
    <w:rsid w:val="00D22C9B"/>
    <w:rsid w:val="00D235EA"/>
    <w:rsid w:val="00D247A9"/>
    <w:rsid w:val="00D25477"/>
    <w:rsid w:val="00D30102"/>
    <w:rsid w:val="00D32721"/>
    <w:rsid w:val="00D328DC"/>
    <w:rsid w:val="00D33387"/>
    <w:rsid w:val="00D34AC6"/>
    <w:rsid w:val="00D35BC6"/>
    <w:rsid w:val="00D402FB"/>
    <w:rsid w:val="00D42276"/>
    <w:rsid w:val="00D4796D"/>
    <w:rsid w:val="00D47B9F"/>
    <w:rsid w:val="00D47D7A"/>
    <w:rsid w:val="00D50ABD"/>
    <w:rsid w:val="00D55290"/>
    <w:rsid w:val="00D57791"/>
    <w:rsid w:val="00D6046A"/>
    <w:rsid w:val="00D61118"/>
    <w:rsid w:val="00D62870"/>
    <w:rsid w:val="00D6352D"/>
    <w:rsid w:val="00D655D9"/>
    <w:rsid w:val="00D65872"/>
    <w:rsid w:val="00D6690E"/>
    <w:rsid w:val="00D676F3"/>
    <w:rsid w:val="00D707D5"/>
    <w:rsid w:val="00D70EF5"/>
    <w:rsid w:val="00D71024"/>
    <w:rsid w:val="00D71A25"/>
    <w:rsid w:val="00D71FCF"/>
    <w:rsid w:val="00D72A54"/>
    <w:rsid w:val="00D72CC1"/>
    <w:rsid w:val="00D7471B"/>
    <w:rsid w:val="00D75C81"/>
    <w:rsid w:val="00D76EC9"/>
    <w:rsid w:val="00D80E7D"/>
    <w:rsid w:val="00D81397"/>
    <w:rsid w:val="00D815CB"/>
    <w:rsid w:val="00D848B9"/>
    <w:rsid w:val="00D872DF"/>
    <w:rsid w:val="00D90E69"/>
    <w:rsid w:val="00D91368"/>
    <w:rsid w:val="00D93106"/>
    <w:rsid w:val="00D933E9"/>
    <w:rsid w:val="00D93EEC"/>
    <w:rsid w:val="00D9505D"/>
    <w:rsid w:val="00D953D0"/>
    <w:rsid w:val="00D959F5"/>
    <w:rsid w:val="00D962C3"/>
    <w:rsid w:val="00D96884"/>
    <w:rsid w:val="00D97BCB"/>
    <w:rsid w:val="00DA3FDD"/>
    <w:rsid w:val="00DA4215"/>
    <w:rsid w:val="00DA4FA1"/>
    <w:rsid w:val="00DA7017"/>
    <w:rsid w:val="00DA7028"/>
    <w:rsid w:val="00DB1AD2"/>
    <w:rsid w:val="00DB2B58"/>
    <w:rsid w:val="00DB5206"/>
    <w:rsid w:val="00DB5F40"/>
    <w:rsid w:val="00DB6276"/>
    <w:rsid w:val="00DB63F5"/>
    <w:rsid w:val="00DB720C"/>
    <w:rsid w:val="00DC1C6B"/>
    <w:rsid w:val="00DC2C2E"/>
    <w:rsid w:val="00DC3E98"/>
    <w:rsid w:val="00DC4AF0"/>
    <w:rsid w:val="00DC4BDB"/>
    <w:rsid w:val="00DC69DE"/>
    <w:rsid w:val="00DC6E28"/>
    <w:rsid w:val="00DC7886"/>
    <w:rsid w:val="00DD0CF2"/>
    <w:rsid w:val="00DD26F7"/>
    <w:rsid w:val="00DE1554"/>
    <w:rsid w:val="00DE2901"/>
    <w:rsid w:val="00DE590F"/>
    <w:rsid w:val="00DE7DC1"/>
    <w:rsid w:val="00DF0F94"/>
    <w:rsid w:val="00DF3F7E"/>
    <w:rsid w:val="00DF7648"/>
    <w:rsid w:val="00E002C1"/>
    <w:rsid w:val="00E00E29"/>
    <w:rsid w:val="00E02BAB"/>
    <w:rsid w:val="00E037B8"/>
    <w:rsid w:val="00E04CEB"/>
    <w:rsid w:val="00E060BC"/>
    <w:rsid w:val="00E06239"/>
    <w:rsid w:val="00E06F53"/>
    <w:rsid w:val="00E06F80"/>
    <w:rsid w:val="00E11420"/>
    <w:rsid w:val="00E132FB"/>
    <w:rsid w:val="00E14536"/>
    <w:rsid w:val="00E1490A"/>
    <w:rsid w:val="00E151D7"/>
    <w:rsid w:val="00E162DE"/>
    <w:rsid w:val="00E170B7"/>
    <w:rsid w:val="00E177DD"/>
    <w:rsid w:val="00E201E6"/>
    <w:rsid w:val="00E20900"/>
    <w:rsid w:val="00E20C7F"/>
    <w:rsid w:val="00E2112B"/>
    <w:rsid w:val="00E2305A"/>
    <w:rsid w:val="00E2396E"/>
    <w:rsid w:val="00E24728"/>
    <w:rsid w:val="00E276AC"/>
    <w:rsid w:val="00E33B17"/>
    <w:rsid w:val="00E34A35"/>
    <w:rsid w:val="00E37C2F"/>
    <w:rsid w:val="00E41AE9"/>
    <w:rsid w:val="00E41C28"/>
    <w:rsid w:val="00E46308"/>
    <w:rsid w:val="00E516E3"/>
    <w:rsid w:val="00E51E17"/>
    <w:rsid w:val="00E52DAB"/>
    <w:rsid w:val="00E539B0"/>
    <w:rsid w:val="00E55994"/>
    <w:rsid w:val="00E5725C"/>
    <w:rsid w:val="00E60606"/>
    <w:rsid w:val="00E60C66"/>
    <w:rsid w:val="00E610E7"/>
    <w:rsid w:val="00E6164D"/>
    <w:rsid w:val="00E618C9"/>
    <w:rsid w:val="00E62774"/>
    <w:rsid w:val="00E6307C"/>
    <w:rsid w:val="00E636FA"/>
    <w:rsid w:val="00E65E8E"/>
    <w:rsid w:val="00E66516"/>
    <w:rsid w:val="00E66C50"/>
    <w:rsid w:val="00E679D3"/>
    <w:rsid w:val="00E700F5"/>
    <w:rsid w:val="00E7021B"/>
    <w:rsid w:val="00E71208"/>
    <w:rsid w:val="00E71444"/>
    <w:rsid w:val="00E71470"/>
    <w:rsid w:val="00E71C91"/>
    <w:rsid w:val="00E720A1"/>
    <w:rsid w:val="00E74D5B"/>
    <w:rsid w:val="00E75DDA"/>
    <w:rsid w:val="00E75E86"/>
    <w:rsid w:val="00E75EDA"/>
    <w:rsid w:val="00E773E8"/>
    <w:rsid w:val="00E82651"/>
    <w:rsid w:val="00E83ADD"/>
    <w:rsid w:val="00E83C4D"/>
    <w:rsid w:val="00E84D5A"/>
    <w:rsid w:val="00E84F38"/>
    <w:rsid w:val="00E85623"/>
    <w:rsid w:val="00E86C7C"/>
    <w:rsid w:val="00E87441"/>
    <w:rsid w:val="00E91FAE"/>
    <w:rsid w:val="00E92866"/>
    <w:rsid w:val="00E95546"/>
    <w:rsid w:val="00E96798"/>
    <w:rsid w:val="00E96E3F"/>
    <w:rsid w:val="00EA270C"/>
    <w:rsid w:val="00EA4974"/>
    <w:rsid w:val="00EA532E"/>
    <w:rsid w:val="00EB06D9"/>
    <w:rsid w:val="00EB192B"/>
    <w:rsid w:val="00EB19ED"/>
    <w:rsid w:val="00EB1A24"/>
    <w:rsid w:val="00EB1CAB"/>
    <w:rsid w:val="00EB390A"/>
    <w:rsid w:val="00EB6ADD"/>
    <w:rsid w:val="00EC0F5A"/>
    <w:rsid w:val="00EC4265"/>
    <w:rsid w:val="00EC4433"/>
    <w:rsid w:val="00EC49D3"/>
    <w:rsid w:val="00EC4CEB"/>
    <w:rsid w:val="00EC659E"/>
    <w:rsid w:val="00ED0970"/>
    <w:rsid w:val="00ED2072"/>
    <w:rsid w:val="00ED2686"/>
    <w:rsid w:val="00ED2AE0"/>
    <w:rsid w:val="00ED2BD0"/>
    <w:rsid w:val="00ED5553"/>
    <w:rsid w:val="00ED5E08"/>
    <w:rsid w:val="00ED5E36"/>
    <w:rsid w:val="00ED6961"/>
    <w:rsid w:val="00EE0BC1"/>
    <w:rsid w:val="00EE27A1"/>
    <w:rsid w:val="00EE2FB2"/>
    <w:rsid w:val="00EE33DB"/>
    <w:rsid w:val="00EE4023"/>
    <w:rsid w:val="00EE43CD"/>
    <w:rsid w:val="00EF0958"/>
    <w:rsid w:val="00EF0B96"/>
    <w:rsid w:val="00EF21E7"/>
    <w:rsid w:val="00EF3486"/>
    <w:rsid w:val="00EF47AF"/>
    <w:rsid w:val="00EF53B6"/>
    <w:rsid w:val="00F00786"/>
    <w:rsid w:val="00F00B73"/>
    <w:rsid w:val="00F01313"/>
    <w:rsid w:val="00F10E5F"/>
    <w:rsid w:val="00F115CA"/>
    <w:rsid w:val="00F14817"/>
    <w:rsid w:val="00F14EBA"/>
    <w:rsid w:val="00F1510F"/>
    <w:rsid w:val="00F1533A"/>
    <w:rsid w:val="00F158D2"/>
    <w:rsid w:val="00F15DCD"/>
    <w:rsid w:val="00F15E5A"/>
    <w:rsid w:val="00F17F0A"/>
    <w:rsid w:val="00F21E93"/>
    <w:rsid w:val="00F229E4"/>
    <w:rsid w:val="00F2668F"/>
    <w:rsid w:val="00F2742F"/>
    <w:rsid w:val="00F2753B"/>
    <w:rsid w:val="00F333A7"/>
    <w:rsid w:val="00F33C8D"/>
    <w:rsid w:val="00F33F8B"/>
    <w:rsid w:val="00F340B2"/>
    <w:rsid w:val="00F37C84"/>
    <w:rsid w:val="00F41508"/>
    <w:rsid w:val="00F415D1"/>
    <w:rsid w:val="00F4210F"/>
    <w:rsid w:val="00F43390"/>
    <w:rsid w:val="00F443B2"/>
    <w:rsid w:val="00F458D8"/>
    <w:rsid w:val="00F50237"/>
    <w:rsid w:val="00F515D8"/>
    <w:rsid w:val="00F53596"/>
    <w:rsid w:val="00F53D7A"/>
    <w:rsid w:val="00F55BA8"/>
    <w:rsid w:val="00F55DB1"/>
    <w:rsid w:val="00F56ACA"/>
    <w:rsid w:val="00F576F8"/>
    <w:rsid w:val="00F600FE"/>
    <w:rsid w:val="00F606FD"/>
    <w:rsid w:val="00F61131"/>
    <w:rsid w:val="00F62E4D"/>
    <w:rsid w:val="00F63241"/>
    <w:rsid w:val="00F64829"/>
    <w:rsid w:val="00F655E9"/>
    <w:rsid w:val="00F65C56"/>
    <w:rsid w:val="00F66B34"/>
    <w:rsid w:val="00F675B9"/>
    <w:rsid w:val="00F711C9"/>
    <w:rsid w:val="00F74C59"/>
    <w:rsid w:val="00F75C3A"/>
    <w:rsid w:val="00F7611D"/>
    <w:rsid w:val="00F77E3F"/>
    <w:rsid w:val="00F82E30"/>
    <w:rsid w:val="00F831CB"/>
    <w:rsid w:val="00F848A3"/>
    <w:rsid w:val="00F84ACF"/>
    <w:rsid w:val="00F854B5"/>
    <w:rsid w:val="00F8573F"/>
    <w:rsid w:val="00F85742"/>
    <w:rsid w:val="00F85BF8"/>
    <w:rsid w:val="00F871CE"/>
    <w:rsid w:val="00F87802"/>
    <w:rsid w:val="00F91412"/>
    <w:rsid w:val="00F92C0A"/>
    <w:rsid w:val="00F9415B"/>
    <w:rsid w:val="00F96F96"/>
    <w:rsid w:val="00FA13C2"/>
    <w:rsid w:val="00FA71BB"/>
    <w:rsid w:val="00FA7F91"/>
    <w:rsid w:val="00FB121C"/>
    <w:rsid w:val="00FB1CDD"/>
    <w:rsid w:val="00FB1FBF"/>
    <w:rsid w:val="00FB2C2F"/>
    <w:rsid w:val="00FB305C"/>
    <w:rsid w:val="00FB72F2"/>
    <w:rsid w:val="00FC26CB"/>
    <w:rsid w:val="00FC2E3D"/>
    <w:rsid w:val="00FC3BDE"/>
    <w:rsid w:val="00FC44A3"/>
    <w:rsid w:val="00FD19CF"/>
    <w:rsid w:val="00FD1DBE"/>
    <w:rsid w:val="00FD25A7"/>
    <w:rsid w:val="00FD27B6"/>
    <w:rsid w:val="00FD3689"/>
    <w:rsid w:val="00FD42A3"/>
    <w:rsid w:val="00FD492B"/>
    <w:rsid w:val="00FD5286"/>
    <w:rsid w:val="00FD634B"/>
    <w:rsid w:val="00FD655E"/>
    <w:rsid w:val="00FD7468"/>
    <w:rsid w:val="00FD7CE0"/>
    <w:rsid w:val="00FE0B3B"/>
    <w:rsid w:val="00FE1BE2"/>
    <w:rsid w:val="00FE2ADA"/>
    <w:rsid w:val="00FE3811"/>
    <w:rsid w:val="00FE730A"/>
    <w:rsid w:val="00FF1DD7"/>
    <w:rsid w:val="00FF4453"/>
    <w:rsid w:val="00FF72B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3997EF"/>
  <w15:docId w15:val="{E22C2ED8-50AF-4F17-9FD2-BCFF33682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qFormat="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E2112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qFormat/>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99"/>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99"/>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99"/>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99"/>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99"/>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qFormat/>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99"/>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99"/>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qFormat/>
    <w:rsid w:val="00341A6A"/>
    <w:rPr>
      <w:color w:val="808080"/>
    </w:rPr>
  </w:style>
  <w:style w:type="character" w:customStyle="1" w:styleId="Nagwek2Znak">
    <w:name w:val="Nagłówek 2 Znak"/>
    <w:basedOn w:val="Domylnaczcionkaakapitu"/>
    <w:link w:val="Nagwek2"/>
    <w:uiPriority w:val="99"/>
    <w:semiHidden/>
    <w:rsid w:val="00E2112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240981">
      <w:bodyDiv w:val="1"/>
      <w:marLeft w:val="0"/>
      <w:marRight w:val="0"/>
      <w:marTop w:val="0"/>
      <w:marBottom w:val="0"/>
      <w:divBdr>
        <w:top w:val="none" w:sz="0" w:space="0" w:color="auto"/>
        <w:left w:val="none" w:sz="0" w:space="0" w:color="auto"/>
        <w:bottom w:val="none" w:sz="0" w:space="0" w:color="auto"/>
        <w:right w:val="none" w:sz="0" w:space="0" w:color="auto"/>
      </w:divBdr>
      <w:divsChild>
        <w:div w:id="1316714343">
          <w:marLeft w:val="0"/>
          <w:marRight w:val="0"/>
          <w:marTop w:val="72"/>
          <w:marBottom w:val="0"/>
          <w:divBdr>
            <w:top w:val="none" w:sz="0" w:space="0" w:color="auto"/>
            <w:left w:val="none" w:sz="0" w:space="0" w:color="auto"/>
            <w:bottom w:val="none" w:sz="0" w:space="0" w:color="auto"/>
            <w:right w:val="none" w:sz="0" w:space="0" w:color="auto"/>
          </w:divBdr>
        </w:div>
        <w:div w:id="26958021">
          <w:marLeft w:val="0"/>
          <w:marRight w:val="0"/>
          <w:marTop w:val="72"/>
          <w:marBottom w:val="0"/>
          <w:divBdr>
            <w:top w:val="none" w:sz="0" w:space="0" w:color="auto"/>
            <w:left w:val="none" w:sz="0" w:space="0" w:color="auto"/>
            <w:bottom w:val="none" w:sz="0" w:space="0" w:color="auto"/>
            <w:right w:val="none" w:sz="0" w:space="0" w:color="auto"/>
          </w:divBdr>
          <w:divsChild>
            <w:div w:id="131787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155124">
      <w:bodyDiv w:val="1"/>
      <w:marLeft w:val="0"/>
      <w:marRight w:val="0"/>
      <w:marTop w:val="0"/>
      <w:marBottom w:val="0"/>
      <w:divBdr>
        <w:top w:val="none" w:sz="0" w:space="0" w:color="auto"/>
        <w:left w:val="none" w:sz="0" w:space="0" w:color="auto"/>
        <w:bottom w:val="none" w:sz="0" w:space="0" w:color="auto"/>
        <w:right w:val="none" w:sz="0" w:space="0" w:color="auto"/>
      </w:divBdr>
    </w:div>
    <w:div w:id="601374324">
      <w:bodyDiv w:val="1"/>
      <w:marLeft w:val="0"/>
      <w:marRight w:val="0"/>
      <w:marTop w:val="0"/>
      <w:marBottom w:val="0"/>
      <w:divBdr>
        <w:top w:val="none" w:sz="0" w:space="0" w:color="auto"/>
        <w:left w:val="none" w:sz="0" w:space="0" w:color="auto"/>
        <w:bottom w:val="none" w:sz="0" w:space="0" w:color="auto"/>
        <w:right w:val="none" w:sz="0" w:space="0" w:color="auto"/>
      </w:divBdr>
      <w:divsChild>
        <w:div w:id="1367565403">
          <w:marLeft w:val="0"/>
          <w:marRight w:val="0"/>
          <w:marTop w:val="240"/>
          <w:marBottom w:val="0"/>
          <w:divBdr>
            <w:top w:val="none" w:sz="0" w:space="0" w:color="auto"/>
            <w:left w:val="none" w:sz="0" w:space="0" w:color="auto"/>
            <w:bottom w:val="none" w:sz="0" w:space="0" w:color="auto"/>
            <w:right w:val="none" w:sz="0" w:space="0" w:color="auto"/>
          </w:divBdr>
        </w:div>
        <w:div w:id="247813724">
          <w:marLeft w:val="0"/>
          <w:marRight w:val="0"/>
          <w:marTop w:val="240"/>
          <w:marBottom w:val="0"/>
          <w:divBdr>
            <w:top w:val="none" w:sz="0" w:space="0" w:color="auto"/>
            <w:left w:val="none" w:sz="0" w:space="0" w:color="auto"/>
            <w:bottom w:val="none" w:sz="0" w:space="0" w:color="auto"/>
            <w:right w:val="none" w:sz="0" w:space="0" w:color="auto"/>
          </w:divBdr>
        </w:div>
      </w:divsChild>
    </w:div>
    <w:div w:id="817265993">
      <w:bodyDiv w:val="1"/>
      <w:marLeft w:val="0"/>
      <w:marRight w:val="0"/>
      <w:marTop w:val="0"/>
      <w:marBottom w:val="0"/>
      <w:divBdr>
        <w:top w:val="none" w:sz="0" w:space="0" w:color="auto"/>
        <w:left w:val="none" w:sz="0" w:space="0" w:color="auto"/>
        <w:bottom w:val="none" w:sz="0" w:space="0" w:color="auto"/>
        <w:right w:val="none" w:sz="0" w:space="0" w:color="auto"/>
      </w:divBdr>
    </w:div>
    <w:div w:id="1124499014">
      <w:bodyDiv w:val="1"/>
      <w:marLeft w:val="0"/>
      <w:marRight w:val="0"/>
      <w:marTop w:val="0"/>
      <w:marBottom w:val="0"/>
      <w:divBdr>
        <w:top w:val="none" w:sz="0" w:space="0" w:color="auto"/>
        <w:left w:val="none" w:sz="0" w:space="0" w:color="auto"/>
        <w:bottom w:val="none" w:sz="0" w:space="0" w:color="auto"/>
        <w:right w:val="none" w:sz="0" w:space="0" w:color="auto"/>
      </w:divBdr>
    </w:div>
    <w:div w:id="193528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Makroinstrukcje2.xml>��< c u s t o m U I   x m l n s = " h t t p : / / s c h e m a s . m i c r o s o f t . c o m / o f f i c e / 2 0 0 6 / 0 1 / c u s t o m u i " >  
 < r i b b o n >  
 < t a b s >  
 < t a b   i d M s o = " T a b H o m e " >  
 < g r o u p   i d M s o = " G r o u p F o n t "   v i s i b l e = " f a l s e " / >  
 < g r o u p   i d M s o = " G r o u p P a r a g r a p h "   v i s i b l e = " f a l s e " / >  
 < g r o u p   i d = " g M a k r a 4 "   l a b e l = " W y g l d   t e k s t u "   i n s e r t B e f o r e M s o = " G r o u p F o n t " >  
 < b u t t o n   i d = " p M a k r o 1 5 "   v i s i b l e = " t r u e "   l a b e l = " P o g r u b i e n i e "   i m a g e M s o = " C h a r a c t e r S h a d i n g "   o n A c t i o n = " S t u b . B o l d _ s t u b " / >  
 < b u t t o n   i d = " p M a k r o 1 6 "   v i s i b l e = " t r u e "   l a b e l = " K u r s y w a "   i m a g e M s o = " W o r d A r t F o r m a t D i a l o g "   o n A c t i o n = " S t u b . I t a l i c _ s t u b " / >  
 < t o g g l e B u t t o n   i d M s o = " P a r a g r a p h M a r k s "   i m a g e M s o = " P a r a g r a p h M a r k s " / >  
 < b u t t o n   i d = " p M a k r o 1 8 "   v i s i b l e = " t r u e "   l a b e l = " I n d e k s   g � r n y "   i m a g e M s o = " F o n t S c h e m e s "   o n A c t i o n = " S t u b . G _ I n d e k s _ s t u b " / >  
 < b u t t o n   i d = " p M a k r o 1 7 "   v i s i b l e = " t r u e "   l a b e l = " I n d e k s   d o l n y "   i m a g e M s o = " M a i l M e r g e R e s u l t s P r e v i e w "   o n A c t i o n = " S t u b . D _ i n d e k s _ s t u b " / >  
 < b u t t o n   i d = " p M a k r o 2 4 "   v i s i b l e = " t r u e "   l a b e l = " N o r m a l n a   c z c i o n k a "   i m a g e M s o = " C h a r a c t e r B o r d e r "   o n A c t i o n = " S t u b . B e z _ s t y l u _ s t u b " / >  
 < / g r o u p >  
 < g r o u p   i d = " g M a k r a 5 "   l a b e l = " E d y c j a   t e k s t u "   i n s e r t B e f o r e M s o = " G r o u p F o n t " >  
 < b u t t o n   i d = " p M a k r o 1 9 "   v i s i b l e = " t r u e "   l a b e l = " W s t a w i e n i e   o d n o [n i k a "   o n A c t i o n = " S t u b . P r z y p i s _ s t u b " / >  
 < b u t t o n   i d = " p M a k r o 3 0 "   v i s i b l e = " t r u e "   l a b e l = " U s u n i c i e   o d n o [n i k a "   o n A c t i o n = " S t u b . U s u n _ p r z y p i s _ s t u b " / >  
 < b u t t o n   i d = " p M a k r o 2 5 "   v i s i b l e = " t r u e "   l a b e l = " W s t a w i e n i e   z a k Ba d k i "   i m a g e M s o = " W e b S e r v e r D i s c u s s i o n s "   o n A c t i o n = " S t u b . W s t a w _ Z a k l a d k e _ s t u b " / >  
 < / g r o u p >  
 < g r o u p   i d = " g M a k r a 6 "   l a b e l = " K o l o r y "   i n s e r t A f t e r M s o = " G r o u p F o n t " >  
 < b u t t o n   i d = " p M a k r o 3 1 "   v i s i b l e = " t r u e "   l a b e l = " N a   c z e r w o n o "   i m a g e M s o = " A p p o i n t m e n t C o l o r 1 "   o n A c t i o n = " S t u b . K o l o r _ c z e r w o n y _ s t u b " / >  
 < b u t t o n   i d = " p M a k r o 3 2 "   v i s i b l e = " t r u e "   l a b e l = " N a   n i e b i e s k o "   i m a g e M s o = " A p p o i n t m e n t C o l o r 6 "   o n A c t i o n = " S t u b . K o l o r _ n i e b i e s k i _ s t u b " / >  
 < b u t t o n   i d = " p M a k r o 3 5 "   v i s i b l e = " t r u e "   l a b e l = " U s u n i c i e   k o l o r � w "   i m a g e M s o = " A p p o i n t m e n t C o l o r 0 "   o n A c t i o n = " S t u b . B e z _ k o l o r u _ s t u b " / >  
 < b u t t o n   i d = " p M a k r o 3 3 "   v i s i b l e = " t r u e "   l a b e l = " N a   z i e l o n o "   i m a g e M s o = " A p p o i n t m e n t C o l o r 3 "   o n A c t i o n = " S t u b . K o l o r _ z i e l o n y _ s t u b " / >  
 < b u t t o n   i d = " p M a k r o 3 4 "   v i s i b l e = " t r u e "   l a b e l = " N a   |� Bt o "   i m a g e M s o = " A p p o i n t m e n t C o l o r 1 0 "   o n A c t i o n = " S t u b . K o l o r _ z o l t y _ s t u b " / >  
 < / g r o u p >  
 < g r o u p   i d = " g M a k r a 3 "   l a b e l = " Z m i a n a   s t y l � w "   i n s e r t A f t e r M s o = " G r o u p F o n t " >  
 < b u t t o n   i d = " p M a k r o 1 0 "   v i s i b l e = " t r u e "   l a b e l = " D o   n o w e l i z a c j i "   i m a g e M s o = " O u t l i n e D e m o t e T o B o d y T e x t "   o n A c t i o n = " S t u b . Z w i e k s z P o z i o m N o w e l i z a c j i _ s t u b " / >  
 < b u t t o n   i d = " p M a k r o 1 1 "   v i s i b l e = " t r u e "   l a b e l = " D o   a k t u   g B� w n e g o "   i m a g e M s o = " O u t l i n e P r o m o t e T o H e a d i n g "   o n A c t i o n = " S t u b . Z m n i e j s z P o z i o m N o w e l i z a c j i _ s t u b " / >  
 < b u t t o n   i d = " p M a k r o 1 4 "   v i s i b l e = " t r u e "   l a b e l = " P r z e n u m e r o w a n i e "   i m a g e M s o = " B u l l e t s "   o n A c t i o n = " S t u b . P r z e n u m e r u j _ s t u b " / >  
 < b u t t o n   i d = " p M a k r o 1 2 "   v i s i b l e = " t r u e "   l a b e l = " D o   j e d n o s t k i   n i |s z e g o   s t o p n i a "   i m a g e M s o = " R i g h t A r r o w 2 "   o n A c t i o n = " S t u b . Z w i e k s z Z a g l e b i e n i e _ s t u b " / >  
 < b u t t o n   i d = " p M a k r o 1 3 "   v i s i b l e = " t r u e "   l a b e l = " D o   j e d n o s t k i   w y |s z e g o   s t o p n i a "   i m a g e M s o = " L e f t A r r o w 2 "   o n A c t i o n = " S t u b . Z m n i e j s z Z a g l e b i e n i e _ s t u b " / >  
 < / g r o u p >  
 < / t a b >  
 < t a b   i d = " z M a k r a 1 "   l a b e l = " L e g i s l a c j a " >  
 < g r o u p   i d = " g M a k r a 1 "   l a b e l = " K o n w e r s j a " >  
 < b u t t o n   i d = " p M a k r o 2 3 "   l a b e l = " S p r a w d z e n i e   c u d z y s Bo w � w "   o n A c t i o n = " S t u b . S p r a w d z _ C u d z y s l o w y _ s t u b "   / >  
 < b u t t o n   i d = " p M a k r o 1 "   l a b e l = " K o n w e r s j a   a k t u "   i m a g e M s o = " V i e w G o F o r w a r d "   o n A c t i o n = " S t u b . P r z y p i s z _ S t y l _ s t u b "   / >  
 < b u t t o n   i d = " p M a k r o 4 "   l a b e l = " K o n w e r s j a   o d n o [n i k � w "   o n A c t i o n = " S t u b . P r z y p i s z _ S t y l _ O d n o s n i k i _ s t u b "   / >  
 < b u t t o n   i d = " p M a k r o 2 "   l a b e l = " K o n w e r s j a   o b w i e s z c z e n i a "   e n a b l e d   =   " f a l s e "   o n A c t i o n = " S t u b . P r z y p i s z _ S t y l _ t j _ s t u b "   / >  
 < b u t t o n   i d = " p M a k r o 3 "   l a b e l = " K o n w e r s j a   c a Bo [c i "   e n a b l e d   =   " f a l s e "   o n A c t i o n = " S t u b . P r z y p i s z _ S t y l _ C a l o s c _ s t u b "   / >  
 < b u t t o n   i d = " p M a k r o 5 1 "   l a b e l = " S p r a w d z e n i e   f r a g m e n t u "   e n a b l e d   =   " t r u e "   o n A c t i o n = " S t u b . S p r a w d z _ F r a g m e n t _ s t u b "   / >  
 < / g r o u p >  
 < g r o u p   i d = " g M a k r a 2 "   l a b e l = " W e r y f i k a c j a   s t y l � w " >  
 < b u t t o n   i d = " p M a k r o 6 "   v i s i b l e = " t r u e "   l a b e l = " P r o s t a "   i m a g e M s o = " _ 3 D P e r s p e c t i v e I n c r e a s e "   o n A c t i o n = " S t u b . K o r e k t a _ s t y l � w _ s t u b " / >  
 < b u t t o n   i d = " p M a k r o 9 "   v i s i b l e = " t r u e "   l a b e l = " Z   n a z w a m i   s t y l � w "   i m a g e M s o = " V i s i b i l i t y V i s i b l e "   o n A c t i o n = " S t u b . P o k a z Z e S t y l a m i _ s t u b " / >  
 < b u t t o n   i d = " p M a k r o 7 "   v i s i b l e = " t r u e "   l a b e l = " Z   k o l o r a m i   "   i m a g e M s o = " P e r s o n a S t a t u s B u s y "   o n A c t i o n = " S t u b . p o k a z Z K o l o r e m _ s t u b " / >  
 < b u t t o n   i d = " p M a k r o 5 "   l a b e l = " P o p r a w i e n i e   o d n o [n i k � w "   o n A c t i o n = " S t u b . P o p r a w P r z y p i s y _ s t u b "   / >  
 < b u t t o n   i d = " p M a k r o 4 2 "   v i s i b l e = " t r u e "   l a b e l = " A u t o n u m e r o w a n i e   o d n o [n i k � w "     o n A c t i o n = " S t u b . N u m e r u j _ o d n o s n i k i _ s t u b " / >  
 < b u t t o n   i d = " p M a k r o 8 "   v i s i b l e = " t r u e "   l a b e l = " U s u n i c i e   k o l o r � w "   i m a g e M s o = " A p p o i n t m e n t C o l o r 0 "   o n A c t i o n = " S t u b . B e z _ k o l o r u _ s t u b " / >  
 < / g r o u p >  
 < g r o u p   i d = " g M a k r a 7 "   l a b e l = " I n n e " >  
 < b u t t o n   i d = " p M a k r o 2 2 "   v i s i b l e = " t r u e "   l a b e l = " W s t a w i e n i e   t e k s t u "   o n A c t i o n = " S t u b . W k l e j _ s t u b " / >  
 < b u t t o n   i d = " p M a k r o 2 1 "   v i s i b l e = " t r u e "   l a b e l = " C z y s z c z e n i e "   o n A c t i o n = " S t u b . C z y s z c z e n i e _ s t u b " / >  
 < b u t t o n   i d = " p M a k r o 2 0 "   v i s i b l e = " t r u e "   l a b e l = " W s t a w i e n i e   p r z y p i s u   k o Dc o w e g o "   o n A c t i o n = " S t u b . P r z y p i s _ 2 _ s t u b " / >  
 < b u t t o n   i d = " p M a k r o 4 0 "   v i s i b l e = " t r u e "   l a b e l = " Z m i a n a   s z a b l o n u "   o n A c t i o n = " S t u b . Z m i e n _ S z a b l o n _ s t u b " / >  
 < b u t t o n   i d = " p M a k r o 4 1 "   v i s i b l e = " t r u e "   l a b e l = " Z a i n s t a l o w a n i e   s z a b l o n u "   o n A c t i o n = " S t u b . Z a i n s t a l u j _ S z a b l o n _ s t u b " / >  
 < / g r o u p >  
 < / t a b >  
 < t a b   i d = " z M a k r a 2 "   l a b e l = " Z a b l o k o w a n e " >  
 < g r o u p   i d M s o = " G r o u p F o n t "   v i s i b l e = " t r u e " / >  
 < g r o u p   i d M s o = " G r o u p P a r a g r a p h "   v i s i b l e = " t r u e " / >  
 < / t a b >  
 < / t a b s >  
 < / r i b b o n >  
 < / c u s t o m U I >  
 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1B04E0-3881-47B9-9904-A92C8DD45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5743</Words>
  <Characters>34461</Characters>
  <Application>Microsoft Office Word</Application>
  <DocSecurity>0</DocSecurity>
  <Lines>287</Lines>
  <Paragraphs>80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40124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MSWiA_ZWSIUE</dc:creator>
  <cp:lastModifiedBy>Chojnowska Emilia</cp:lastModifiedBy>
  <cp:revision>8</cp:revision>
  <cp:lastPrinted>2022-01-26T12:40:00Z</cp:lastPrinted>
  <dcterms:created xsi:type="dcterms:W3CDTF">2022-01-25T15:38:00Z</dcterms:created>
  <dcterms:modified xsi:type="dcterms:W3CDTF">2022-01-28T10:39:00Z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

<file path=userCustomization/customUI.xml><?xml version="1.0" encoding="utf-8"?>
<mso:customUI xmlns:doc="http://schemas.microsoft.com/office/2006/01/customui/currentDocument" xmlns:mso="http://schemas.microsoft.com/office/2006/01/customui">
  <mso:ribbon>
    <mso:qat>
      <mso:documentControls>
        <mso:button idQ="doc:Korekta_stylów_1" visible="true" label="Korekta formatowania dokumentu" imageMso="_3DPerspectiveIncrease" onAction="Korekta_stylów"/>
        <mso:button idQ="doc:ZwiekszPoziomNowelizacji_1" visible="true" label="Przejście do nowelizacji" imageMso="OutlineDemoteToBodyText" onAction="ZwiekszPoziomNowelizacji"/>
        <mso:button idQ="doc:ZmniejszPoziomNowelizacji_1" visible="true" label="Przejście do aktu głównego" imageMso="OutlinePromoteToHeading" onAction="ZmniejszPoziomNowelizacji"/>
        <mso:button idQ="doc:ZwiekszZaglebienie_1" visible="true" label="Przejście do jednostki redakcyjnej niższego stopnia" imageMso="RightArrow2" onAction="ZwiekszZaglebienie"/>
        <mso:button idQ="doc:ZmniejszZaglebienie_1" visible="true" label="Przejście do jednostki redakcyjnej wyższego stopnia" imageMso="LeftArrow2" onAction="ZmniejszZaglebienie"/>
        <mso:button idQ="doc:Przenumeruj_1" visible="true" label="Przenumerowanie" imageMso="Bullets" onAction="Przenumeruj"/>
        <mso:button idQ="doc:wstaw_Zakladke_1" visible="true" label="Wstawienie zakładki" imageMso="WebServerDiscussions" onAction="wstaw_Zakladke"/>
        <mso:button idQ="doc:Kolor_czerwony_1" visible="true" label="Na czerwono" imageMso="AppointmentColor1" onAction="Kolor_czerwony"/>
        <mso:button idQ="doc:Kolor_niebieski_1" visible="true" label="Na niebiesko" imageMso="AppointmentColor6" onAction="Kolor_niebieski"/>
        <mso:button idQ="doc:Kolor_zielony_1" visible="true" label="Na zielono" imageMso="AppointmentColor3" onAction="Kolor_zielony"/>
        <mso:button idQ="doc:Kolor_zolty_1" visible="true" label="Na żółto" imageMso="AppointmentColor10" onAction="Kolor_zolty"/>
        <mso:button idQ="doc:Bez_koloru_1" visible="true" label="Usunięcie kolorów" imageMso="AppointmentColor0" onAction="Bez_koloru"/>
        <mso:button idQ="doc:Bold_1" visible="true" label="Pogrubienie" imageMso="CharacterShading" onAction="Bold"/>
        <mso:button idQ="doc:Italic_1" visible="true" label="Kursywa" imageMso="WordArtFormatDialog" onAction="Italic"/>
        <mso:button idQ="doc:D_indeks_1" visible="true" label="Indeks dolny" imageMso="MailMergeResultsPreview" onAction="D_indeks"/>
        <mso:button idQ="doc:G_Indeks_1" visible="true" label="Indeks górny" imageMso="FontSchemes" onAction="G_Indeks"/>
        <mso:button idQ="doc:Bez_stylu_1" visible="true" label="Normalna czcionka" imageMso="CharacterBorder" onAction="Bez_stylu"/>
      </mso:documentControls>
    </mso:qat>
  </mso:ribbon>
</mso:customUI>
</file>